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D7" w:rsidRDefault="00D45CD7" w:rsidP="00AA1BE6">
      <w:pPr>
        <w:jc w:val="center"/>
        <w:rPr>
          <w:b/>
          <w:sz w:val="32"/>
          <w:szCs w:val="28"/>
        </w:rPr>
      </w:pPr>
      <w:bookmarkStart w:id="0" w:name="_GoBack"/>
      <w:r w:rsidRPr="00D45CD7">
        <w:rPr>
          <w:rFonts w:ascii="Calibri" w:eastAsia="Times New Roman" w:hAnsi="Calibri" w:cs="Times New Roman"/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1F6AE987" wp14:editId="638DAF04">
            <wp:simplePos x="0" y="0"/>
            <wp:positionH relativeFrom="column">
              <wp:posOffset>1772875</wp:posOffset>
            </wp:positionH>
            <wp:positionV relativeFrom="paragraph">
              <wp:posOffset>39325</wp:posOffset>
            </wp:positionV>
            <wp:extent cx="6112904" cy="8721394"/>
            <wp:effectExtent l="1295400" t="0" r="1278890" b="0"/>
            <wp:wrapTight wrapText="bothSides">
              <wp:wrapPolygon edited="0">
                <wp:start x="-31" y="21578"/>
                <wp:lineTo x="21510" y="21578"/>
                <wp:lineTo x="21510" y="63"/>
                <wp:lineTo x="-31" y="63"/>
                <wp:lineTo x="-31" y="21578"/>
              </wp:wrapPolygon>
            </wp:wrapTight>
            <wp:docPr id="3" name="Рисунок 3" descr="C:\Users\Teacher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4250" cy="87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5CD7" w:rsidRDefault="00D45CD7" w:rsidP="00AA1BE6">
      <w:pPr>
        <w:jc w:val="center"/>
        <w:rPr>
          <w:b/>
          <w:sz w:val="32"/>
          <w:szCs w:val="28"/>
        </w:rPr>
      </w:pPr>
    </w:p>
    <w:p w:rsidR="00AA1BE6" w:rsidRDefault="00AA1BE6" w:rsidP="00AA1BE6">
      <w:pPr>
        <w:jc w:val="center"/>
        <w:rPr>
          <w:b/>
          <w:sz w:val="32"/>
          <w:szCs w:val="28"/>
        </w:rPr>
      </w:pPr>
      <w:r w:rsidRPr="00FE5984">
        <w:rPr>
          <w:b/>
          <w:sz w:val="32"/>
          <w:szCs w:val="28"/>
        </w:rPr>
        <w:lastRenderedPageBreak/>
        <w:t>Пояснительная записка</w:t>
      </w:r>
    </w:p>
    <w:p w:rsidR="00AA1BE6" w:rsidRDefault="00AA1BE6" w:rsidP="00AA1BE6">
      <w:pPr>
        <w:pStyle w:val="a5"/>
        <w:jc w:val="both"/>
        <w:rPr>
          <w:sz w:val="28"/>
          <w:szCs w:val="28"/>
        </w:rPr>
      </w:pPr>
    </w:p>
    <w:p w:rsidR="00AA1BE6" w:rsidRDefault="00AA1BE6" w:rsidP="006E315C">
      <w:pPr>
        <w:pStyle w:val="1"/>
      </w:pPr>
      <w:r w:rsidRPr="00A959F8">
        <w:t xml:space="preserve">Рабочая программа разработана  на основе следующих документов: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959F8">
          <w:t>2012 г</w:t>
        </w:r>
      </w:smartTag>
      <w:r w:rsidRPr="00A959F8">
        <w:t xml:space="preserve">. </w:t>
      </w:r>
      <w:r>
        <w:t>N</w:t>
      </w:r>
      <w:r w:rsidRPr="00A959F8">
        <w:t xml:space="preserve"> 273 - ФЗ «Об образовании в Российской Федерации» глава 2 статья 12 пункт 7, статья 13.; </w:t>
      </w:r>
      <w:r>
        <w:t>Приказ № 373 от 6 октября 2010 г. Министерства образования и науки РФ «Об утверждении и введении в действие ФГОС НОО»; Письмо образования и науки РФ от 15 декабря 2011г. № 0310-58 «О внесении изменений во ФГОС НОО»;</w:t>
      </w:r>
      <w:r w:rsidRPr="00CF73FB">
        <w:t xml:space="preserve"> Приказ Министерства образования и науки России от 31.03.2014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год»;Санитарно-эпидемиологических правил и </w:t>
      </w:r>
      <w:r>
        <w:t>нормативов СанПиН 2.4.1.2660-10;</w:t>
      </w:r>
      <w:r w:rsidRPr="00947D06">
        <w:t xml:space="preserve"> примерной программы основного общего образования по изобразительному искусству  (Сборник нормативных документов. Программа « Изобразительное искусство и художественный труд» 1-</w:t>
      </w:r>
      <w:r>
        <w:t xml:space="preserve">4 классы,  авторы </w:t>
      </w:r>
      <w:r w:rsidRPr="00AA1BE6">
        <w:t xml:space="preserve">Т. Я. Шпикалова, Л. В. Ершова, Г. А. </w:t>
      </w:r>
      <w:proofErr w:type="spellStart"/>
      <w:r w:rsidRPr="00AA1BE6">
        <w:t>Поровская</w:t>
      </w:r>
      <w:proofErr w:type="spellEnd"/>
      <w:r w:rsidRPr="00947D06">
        <w:t>.-М.: «Просвещение»,2011 г</w:t>
      </w:r>
      <w:r>
        <w:t xml:space="preserve">. </w:t>
      </w:r>
      <w:r>
        <w:rPr>
          <w:spacing w:val="-3"/>
        </w:rPr>
        <w:t>Разработана на основе УМК «Перспектива»</w:t>
      </w:r>
      <w:r w:rsidRPr="00F40B70">
        <w:t xml:space="preserve"> и учебного плана МОУ </w:t>
      </w:r>
      <w:r>
        <w:t>Новотроицкой ООШ на учебный год.</w:t>
      </w:r>
    </w:p>
    <w:p w:rsidR="00AA1BE6" w:rsidRPr="00AA1BE6" w:rsidRDefault="00AA1BE6" w:rsidP="00AA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339" w:rsidRPr="00952B9F" w:rsidRDefault="000B6A6E" w:rsidP="00D12339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</w:p>
    <w:p w:rsidR="00D12339" w:rsidRPr="00952B9F" w:rsidRDefault="00D12339" w:rsidP="00D12339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D12339" w:rsidRPr="00952B9F" w:rsidRDefault="00D12339" w:rsidP="00D12339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– воспитание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– развитие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lastRenderedPageBreak/>
        <w:t>– освоение 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– овладение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D12339" w:rsidRPr="00952B9F" w:rsidRDefault="00D12339" w:rsidP="00D12339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– совершенствование эмоционально-образного восприятия произведений искусства и окружающего мира;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–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– формирование навыков работы с различными художественными материалами.</w:t>
      </w:r>
    </w:p>
    <w:p w:rsidR="00735FA6" w:rsidRPr="00952B9F" w:rsidRDefault="00735FA6" w:rsidP="00735FA6">
      <w:pPr>
        <w:pStyle w:val="a7"/>
        <w:suppressAutoHyphens w:val="0"/>
        <w:jc w:val="both"/>
        <w:rPr>
          <w:kern w:val="0"/>
          <w:sz w:val="28"/>
          <w:szCs w:val="28"/>
          <w:lang w:eastAsia="ru-RU"/>
        </w:rPr>
      </w:pPr>
      <w:r w:rsidRPr="00952B9F">
        <w:rPr>
          <w:b/>
          <w:sz w:val="28"/>
          <w:szCs w:val="28"/>
        </w:rPr>
        <w:t>Обоснование выбора примерной авторской программы и УМК:</w:t>
      </w:r>
    </w:p>
    <w:p w:rsidR="00735FA6" w:rsidRPr="00952B9F" w:rsidRDefault="00735FA6" w:rsidP="00952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952B9F" w:rsidRDefault="00735FA6" w:rsidP="00952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региона</w:t>
      </w:r>
    </w:p>
    <w:p w:rsidR="00735FA6" w:rsidRPr="00952B9F" w:rsidRDefault="00735FA6" w:rsidP="00952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Регионализация – это развитие, укрепление экономических, политических и иных связей между областями и странами, входящими до определённого региона. Амурская область – один из крупных субъектов Российской Федерации,  занимает пограничное положение на большом протяжении с Китаем, соседствует со странами Азиатско-Тихоокеанского региона. </w:t>
      </w:r>
      <w:r w:rsidRPr="00952B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Климатические условия области контрастны. Амурская область уникальна по своим природным богатствам: здесь находятся большие залежи разнообразных полезных ископаемых, по её территории протекают крупные многоводные реки: Амур, Зея, Бурея. На всю страну известны наши заповедники. Весь мир вовлечен в процесс сохранения и увеличения популяции Амурских тигров.  Константиновский район  аграрный. На уроках Изобразительного искусства отражается специфика профессий людей, живущих в нашем регионе. Региональные особенности прослеживаются при изучении раздела «</w:t>
      </w:r>
      <w:r w:rsidRPr="00952B9F">
        <w:rPr>
          <w:rFonts w:ascii="Times New Roman" w:hAnsi="Times New Roman" w:cs="Times New Roman"/>
          <w:sz w:val="28"/>
          <w:szCs w:val="28"/>
        </w:rPr>
        <w:t>Истоки родного искусства</w:t>
      </w:r>
      <w:r w:rsidRPr="00952B9F">
        <w:rPr>
          <w:rFonts w:ascii="Times New Roman" w:hAnsi="Times New Roman" w:cs="Times New Roman"/>
          <w:b/>
          <w:bCs/>
          <w:color w:val="404040"/>
          <w:spacing w:val="2"/>
          <w:sz w:val="28"/>
          <w:szCs w:val="28"/>
        </w:rPr>
        <w:t>», «</w:t>
      </w:r>
      <w:r w:rsidRPr="00952B9F">
        <w:rPr>
          <w:rFonts w:ascii="Times New Roman" w:hAnsi="Times New Roman" w:cs="Times New Roman"/>
          <w:sz w:val="28"/>
          <w:szCs w:val="28"/>
        </w:rPr>
        <w:t>Каждый народ — художник», «Искусство объединяет народы». Особенности образовательной организации. Наша  школа малокомплектная, является культурным центром села. Усвоение базового уровня предмета «Изобразительное искусство» по данной программе позволяет учащимся 1 – 4 классов продолжить обучение в старших классах и других образовательных учреждениях.</w:t>
      </w:r>
    </w:p>
    <w:p w:rsidR="00735FA6" w:rsidRPr="00952B9F" w:rsidRDefault="00735FA6" w:rsidP="00735FA6">
      <w:pPr>
        <w:jc w:val="both"/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Особенности класса, в котором будет реализован данный учебный курс:</w:t>
      </w:r>
    </w:p>
    <w:p w:rsidR="00CF33AA" w:rsidRPr="00CF33AA" w:rsidRDefault="00526CEC" w:rsidP="00CF33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3 классе 6</w:t>
      </w:r>
      <w:r w:rsidR="00735FA6" w:rsidRPr="00952B9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Состояние здоровья учащихся удовлетворительное.</w:t>
      </w:r>
      <w:r w:rsidR="00CF33AA" w:rsidRPr="00952B9F">
        <w:rPr>
          <w:rFonts w:ascii="Times New Roman" w:hAnsi="Times New Roman" w:cs="Times New Roman"/>
          <w:sz w:val="28"/>
          <w:szCs w:val="28"/>
        </w:rPr>
        <w:t>В 3 классе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школьников сформированы навыки учебного сотрудничества в коллективных художественных работах, они умеют договариваться, распределять работу, оценивать свой вклад в деятельность и ее общий результат.</w:t>
      </w:r>
    </w:p>
    <w:p w:rsidR="00CF33AA" w:rsidRPr="0029043C" w:rsidRDefault="00CF33AA" w:rsidP="00CF33AA">
      <w:pPr>
        <w:shd w:val="clear" w:color="auto" w:fill="FFFFFF"/>
        <w:spacing w:before="134"/>
        <w:ind w:left="682"/>
        <w:jc w:val="center"/>
        <w:rPr>
          <w:b/>
          <w:bCs/>
          <w:spacing w:val="-7"/>
          <w:sz w:val="28"/>
          <w:szCs w:val="28"/>
        </w:rPr>
      </w:pPr>
      <w:r w:rsidRPr="00CD6438">
        <w:rPr>
          <w:b/>
          <w:bCs/>
          <w:spacing w:val="-7"/>
          <w:sz w:val="28"/>
          <w:szCs w:val="28"/>
        </w:rPr>
        <w:t xml:space="preserve">Общая характеристика </w:t>
      </w:r>
      <w:r>
        <w:rPr>
          <w:b/>
          <w:bCs/>
          <w:spacing w:val="-7"/>
          <w:sz w:val="28"/>
          <w:szCs w:val="28"/>
        </w:rPr>
        <w:t>учебного курса</w:t>
      </w:r>
    </w:p>
    <w:p w:rsidR="00CF33AA" w:rsidRPr="00CF33AA" w:rsidRDefault="00CF33AA" w:rsidP="00CF3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F33A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 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F33AA" w:rsidRPr="00CF33AA" w:rsidRDefault="00CF33AA" w:rsidP="00CF3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F33A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</w:t>
      </w:r>
    </w:p>
    <w:p w:rsidR="00CF33AA" w:rsidRPr="00CF33AA" w:rsidRDefault="00CF33AA" w:rsidP="00CF3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F3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</w:t>
      </w:r>
      <w:r w:rsidRPr="00CF33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CF33AA" w:rsidRPr="00CF33AA" w:rsidRDefault="00CF33AA" w:rsidP="00CF33A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F33AA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CF33AA" w:rsidRDefault="00CF33AA" w:rsidP="00CF33A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3A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межпредметные связи осуществляются с уроками музыки и литературного чтения, при прохождении отдельных тем рекомендуется использовать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</w:r>
    </w:p>
    <w:p w:rsidR="00B10C76" w:rsidRPr="00E478D4" w:rsidRDefault="00C455B2" w:rsidP="006E315C">
      <w:pPr>
        <w:pStyle w:val="1"/>
      </w:pPr>
      <w:r w:rsidRPr="00E478D4">
        <w:t>Ценностные ориентиры содержания учебного предмета</w:t>
      </w:r>
    </w:p>
    <w:p w:rsidR="00C455B2" w:rsidRPr="00B10C76" w:rsidRDefault="00C455B2" w:rsidP="006E315C">
      <w:pPr>
        <w:pStyle w:val="1"/>
      </w:pPr>
      <w:r w:rsidRPr="00B10C76"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C455B2" w:rsidRPr="00B10C76" w:rsidRDefault="00C455B2" w:rsidP="006E315C">
      <w:pPr>
        <w:pStyle w:val="1"/>
      </w:pPr>
      <w:r w:rsidRPr="00B10C76"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C455B2" w:rsidRPr="003C2354" w:rsidRDefault="00C455B2" w:rsidP="006E315C">
      <w:pPr>
        <w:pStyle w:val="1"/>
      </w:pPr>
      <w:r w:rsidRPr="003C2354"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C455B2" w:rsidRDefault="00C455B2" w:rsidP="006E315C">
      <w:pPr>
        <w:pStyle w:val="1"/>
      </w:pPr>
      <w:r w:rsidRPr="003C2354"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к художественному творчеству.</w:t>
      </w:r>
    </w:p>
    <w:p w:rsidR="006E315C" w:rsidRPr="00A23300" w:rsidRDefault="006E315C" w:rsidP="006E315C">
      <w:pPr>
        <w:pStyle w:val="1"/>
      </w:pPr>
      <w:r w:rsidRPr="00A23300">
        <w:t xml:space="preserve">Мир изобразительных (пластических) искусств. </w:t>
      </w:r>
    </w:p>
    <w:p w:rsidR="006E315C" w:rsidRPr="00A23300" w:rsidRDefault="006E315C" w:rsidP="006E315C">
      <w:pPr>
        <w:pStyle w:val="1"/>
      </w:pPr>
      <w:r w:rsidRPr="00A23300">
        <w:t>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</w:t>
      </w:r>
    </w:p>
    <w:p w:rsidR="006E315C" w:rsidRPr="00A23300" w:rsidRDefault="006E315C" w:rsidP="006E315C">
      <w:pPr>
        <w:pStyle w:val="1"/>
      </w:pPr>
      <w:r w:rsidRPr="00A23300"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 Жанры изобразительных искусств: портрет  (на примере произведений Леонардо да Винчи);  пейзаж (на примере произведений И. А. Шишкина, И. К. Айвазовского); натюрморт и анималистический жанр (в произведениях русских и зарубежных художников – по выбору).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</w:t>
      </w:r>
    </w:p>
    <w:p w:rsidR="006E315C" w:rsidRPr="006E315C" w:rsidRDefault="006E315C" w:rsidP="006E315C">
      <w:pPr>
        <w:pStyle w:val="1"/>
      </w:pPr>
      <w:r w:rsidRPr="006E315C">
        <w:lastRenderedPageBreak/>
        <w:t>Богатство и разнообразие художественной культуры России (образы архитектуры, живописи, декоративно-прикладного народного искусства) и мира  (образы  архитектуры  и  живописи). Патриотическая  тема  в  произведениях  отечественных  художников  (на  примере произведений А. А. Дейнеки и др.).</w:t>
      </w:r>
    </w:p>
    <w:p w:rsidR="006E315C" w:rsidRPr="00A23300" w:rsidRDefault="006E315C" w:rsidP="006E315C">
      <w:pPr>
        <w:pStyle w:val="1"/>
      </w:pPr>
      <w:r w:rsidRPr="00A23300">
        <w:t>Художественный язык изобразительного искусства</w:t>
      </w:r>
    </w:p>
    <w:p w:rsidR="006E315C" w:rsidRPr="00A23300" w:rsidRDefault="006E315C" w:rsidP="006E315C">
      <w:pPr>
        <w:pStyle w:val="1"/>
      </w:pPr>
      <w:r w:rsidRPr="00A23300">
        <w:t xml:space="preserve">Основы изобразительного языка искусства: рисунок, цвет, объем, композиция, пропорции.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</w:t>
      </w:r>
      <w:proofErr w:type="gramStart"/>
      <w:r w:rsidRPr="00A23300">
        <w:t>частей,  ритм</w:t>
      </w:r>
      <w:proofErr w:type="gramEnd"/>
      <w:r w:rsidRPr="00A23300">
        <w:t xml:space="preserve">,  силуэт);  декоративно-прикладного  искусства  и  дизайна (обобщение, роль ритма и цвета) на примерах произведений отечественных и зарубежных художников. </w:t>
      </w:r>
    </w:p>
    <w:p w:rsidR="006E315C" w:rsidRPr="00A23300" w:rsidRDefault="006E315C" w:rsidP="006E315C">
      <w:pPr>
        <w:pStyle w:val="1"/>
      </w:pPr>
      <w:r w:rsidRPr="00A23300">
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6E315C" w:rsidRPr="00A23300" w:rsidRDefault="006E315C" w:rsidP="006E315C">
      <w:pPr>
        <w:pStyle w:val="1"/>
      </w:pPr>
      <w:r w:rsidRPr="00A23300">
        <w:t>Художественное творчество и его связь с окружающей жизнью</w:t>
      </w:r>
    </w:p>
    <w:p w:rsidR="006E315C" w:rsidRPr="00A23300" w:rsidRDefault="006E315C" w:rsidP="006E315C">
      <w:pPr>
        <w:pStyle w:val="1"/>
      </w:pPr>
      <w:r w:rsidRPr="00A23300"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художественно-конструктивной (бумагопластика) деятельности.</w:t>
      </w:r>
    </w:p>
    <w:p w:rsidR="006E315C" w:rsidRPr="00A23300" w:rsidRDefault="006E315C" w:rsidP="006E315C">
      <w:pPr>
        <w:pStyle w:val="1"/>
      </w:pPr>
      <w:r w:rsidRPr="00A23300">
        <w:t xml:space="preserve">Первичные навыки рисования с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материалов, таких как: коллаж, </w:t>
      </w:r>
      <w:proofErr w:type="spellStart"/>
      <w:r w:rsidRPr="00A23300">
        <w:t>граттаж</w:t>
      </w:r>
      <w:proofErr w:type="spellEnd"/>
      <w:r w:rsidRPr="00A23300">
        <w:t xml:space="preserve">, аппликация, бумажная пластика, гуашь, акварель, пастель, восковые мелки, тушь, карандаш, фломастеры, пластилин, глина, подручные и природные материалы. </w:t>
      </w:r>
    </w:p>
    <w:p w:rsidR="006E315C" w:rsidRPr="00A23300" w:rsidRDefault="006E315C" w:rsidP="006E315C">
      <w:pPr>
        <w:pStyle w:val="1"/>
      </w:pPr>
      <w:r w:rsidRPr="00A23300">
        <w:t>Передача настроения в творческой работе (живописи, графике, декоративно-прикладном искусстве) с помощью цвета, тона, композиции, пространства, линии, штриха, пятна, объема, материала, орнамента, конструирования (на примерах работ русских и зарубежных художников, изделий народного искусства, дизайна). 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6E315C" w:rsidRPr="00A23300" w:rsidRDefault="006E315C" w:rsidP="006E315C">
      <w:pPr>
        <w:pStyle w:val="1"/>
      </w:pPr>
      <w:r w:rsidRPr="00A23300"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</w:p>
    <w:p w:rsidR="006E315C" w:rsidRPr="00A23300" w:rsidRDefault="006E315C" w:rsidP="006E315C">
      <w:pPr>
        <w:pStyle w:val="1"/>
      </w:pPr>
      <w:r w:rsidRPr="00A23300"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6E315C" w:rsidRPr="00A23300" w:rsidRDefault="006E315C" w:rsidP="006E315C">
      <w:pPr>
        <w:pStyle w:val="1"/>
      </w:pPr>
      <w:r w:rsidRPr="00A23300">
        <w:t>Овладение разными техниками бумажной мозаики. Изготовление атрибутов новогоднего праздника (маска и т. д.).</w:t>
      </w:r>
    </w:p>
    <w:p w:rsidR="006E315C" w:rsidRPr="00A23300" w:rsidRDefault="006E315C" w:rsidP="006E315C">
      <w:pPr>
        <w:pStyle w:val="1"/>
      </w:pPr>
      <w:r w:rsidRPr="00A23300">
        <w:t>графики).</w:t>
      </w:r>
    </w:p>
    <w:p w:rsidR="006E315C" w:rsidRPr="00A23300" w:rsidRDefault="006E315C" w:rsidP="006E315C">
      <w:pPr>
        <w:pStyle w:val="1"/>
      </w:pPr>
      <w:r w:rsidRPr="00A23300">
        <w:t xml:space="preserve">Мир изобразительных (пластических) искусств. </w:t>
      </w:r>
    </w:p>
    <w:p w:rsidR="004F71DF" w:rsidRPr="00E478D4" w:rsidRDefault="00C455B2" w:rsidP="006E315C">
      <w:pPr>
        <w:pStyle w:val="1"/>
      </w:pPr>
      <w:r w:rsidRPr="00E478D4">
        <w:lastRenderedPageBreak/>
        <w:t>Комплекс методов и приемов, используемых на уроках:</w:t>
      </w:r>
    </w:p>
    <w:p w:rsidR="00C455B2" w:rsidRPr="00E478D4" w:rsidRDefault="00C455B2" w:rsidP="006E315C">
      <w:pPr>
        <w:pStyle w:val="1"/>
      </w:pPr>
      <w:r w:rsidRPr="00E478D4">
        <w:t>- Практические методы (упражнения, творческие работы, лабораторные, графические). Применение упражнений совершенствуети укрепляет познавательные силы детей.</w:t>
      </w:r>
    </w:p>
    <w:p w:rsidR="00C455B2" w:rsidRPr="004F71DF" w:rsidRDefault="00C455B2" w:rsidP="006E315C">
      <w:pPr>
        <w:pStyle w:val="1"/>
      </w:pPr>
      <w:r w:rsidRPr="004F71DF">
        <w:t>- Словесные методы (объяснение и пояснение, указания, беседа, работа с книгой, педагогическая оценка).</w:t>
      </w:r>
    </w:p>
    <w:p w:rsidR="00C455B2" w:rsidRPr="004F71DF" w:rsidRDefault="00C455B2" w:rsidP="006E315C">
      <w:pPr>
        <w:pStyle w:val="1"/>
      </w:pPr>
      <w:r w:rsidRPr="004F71DF">
        <w:t>- Наглядные методы (демонстрация картин и карт, иллюстрация, экскурсия и т.д.).</w:t>
      </w:r>
    </w:p>
    <w:p w:rsidR="00C455B2" w:rsidRPr="004F71DF" w:rsidRDefault="00C455B2" w:rsidP="006E315C">
      <w:pPr>
        <w:pStyle w:val="1"/>
      </w:pPr>
      <w:r w:rsidRPr="004F71DF">
        <w:t>- Игровые методы. Они предусматривают использование разнообразных компонентов игровой деятельности в сочетании с другими приемами: вопросами, объяснениями, указаниями и т.д. применяются разнообразные игровые материалы, элементы соревнования.  Все это создает у детей положительный эмоциональный настрой, повышает их активность и заинтересованность на уроках.</w:t>
      </w:r>
    </w:p>
    <w:p w:rsidR="00C455B2" w:rsidRPr="00B31266" w:rsidRDefault="00C455B2" w:rsidP="003C2354">
      <w:pPr>
        <w:pStyle w:val="a8"/>
        <w:ind w:left="0" w:firstLine="360"/>
        <w:jc w:val="both"/>
        <w:rPr>
          <w:sz w:val="28"/>
          <w:szCs w:val="28"/>
        </w:rPr>
      </w:pPr>
      <w:r w:rsidRPr="00B31266">
        <w:rPr>
          <w:sz w:val="28"/>
          <w:szCs w:val="28"/>
        </w:rPr>
        <w:t xml:space="preserve">Основной </w:t>
      </w:r>
      <w:r w:rsidRPr="00B31266">
        <w:rPr>
          <w:b/>
          <w:sz w:val="28"/>
          <w:szCs w:val="28"/>
        </w:rPr>
        <w:t>формой</w:t>
      </w:r>
      <w:r w:rsidRPr="00B31266">
        <w:rPr>
          <w:sz w:val="28"/>
          <w:szCs w:val="28"/>
        </w:rPr>
        <w:t xml:space="preserve"> организации учебного процесса является классно-урочная система. В качестве дополнительных форм организации образовательного процесса я использую систему консультационной поддержки </w:t>
      </w:r>
      <w:r w:rsidRPr="00B31266">
        <w:rPr>
          <w:b/>
          <w:sz w:val="28"/>
          <w:szCs w:val="28"/>
        </w:rPr>
        <w:t xml:space="preserve">индивидуальные занятия, самостоятельные работы </w:t>
      </w:r>
      <w:r w:rsidRPr="00B31266">
        <w:rPr>
          <w:sz w:val="28"/>
          <w:szCs w:val="28"/>
        </w:rPr>
        <w:t xml:space="preserve">учащихся с использованием современных </w:t>
      </w:r>
      <w:r w:rsidRPr="00B31266">
        <w:rPr>
          <w:b/>
          <w:sz w:val="28"/>
          <w:szCs w:val="28"/>
        </w:rPr>
        <w:t>информационных и коммуникационных</w:t>
      </w:r>
      <w:r w:rsidRPr="00B31266">
        <w:rPr>
          <w:sz w:val="28"/>
          <w:szCs w:val="28"/>
        </w:rPr>
        <w:t xml:space="preserve"> технологий  (на элементарном уровне).</w:t>
      </w:r>
    </w:p>
    <w:p w:rsidR="00C455B2" w:rsidRPr="00135DB6" w:rsidRDefault="00C455B2" w:rsidP="003C2354">
      <w:pPr>
        <w:jc w:val="both"/>
        <w:rPr>
          <w:b/>
          <w:sz w:val="28"/>
          <w:szCs w:val="28"/>
        </w:rPr>
      </w:pPr>
      <w:r w:rsidRPr="00B31266">
        <w:rPr>
          <w:b/>
          <w:sz w:val="28"/>
          <w:szCs w:val="28"/>
        </w:rPr>
        <w:t>Виды и типы уроков: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открытие новых знаний;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нетрадиционные формы уроков: урок-игра, урок-экскурсия, урок-презентация,  заочная экскурсия,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работа с дидактическим рисунком или иллюстрациями, с условными обозначениями, таблицами и схемами, с различными моделями;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моделирование объектов и процессов;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уроки-путешествия;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уроки с элементами исследования;</w:t>
      </w:r>
    </w:p>
    <w:p w:rsidR="00C455B2" w:rsidRPr="003C2354" w:rsidRDefault="00C455B2" w:rsidP="00C45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кратковременные предметные экскурсии.</w:t>
      </w:r>
    </w:p>
    <w:p w:rsidR="00C455B2" w:rsidRPr="003C2354" w:rsidRDefault="00C455B2" w:rsidP="00C455B2">
      <w:pPr>
        <w:rPr>
          <w:rFonts w:ascii="Times New Roman" w:hAnsi="Times New Roman" w:cs="Times New Roman"/>
          <w:b/>
          <w:sz w:val="28"/>
          <w:szCs w:val="28"/>
        </w:rPr>
      </w:pPr>
      <w:r w:rsidRPr="003C2354">
        <w:rPr>
          <w:rFonts w:ascii="Times New Roman" w:hAnsi="Times New Roman" w:cs="Times New Roman"/>
          <w:b/>
          <w:sz w:val="28"/>
          <w:szCs w:val="28"/>
        </w:rPr>
        <w:t>Формы организации урока:</w:t>
      </w:r>
    </w:p>
    <w:p w:rsidR="00C455B2" w:rsidRPr="003C2354" w:rsidRDefault="00C455B2" w:rsidP="00C45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C455B2" w:rsidRPr="003C2354" w:rsidRDefault="00C455B2" w:rsidP="00C45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 xml:space="preserve">фронтальная; </w:t>
      </w:r>
    </w:p>
    <w:p w:rsidR="00C455B2" w:rsidRPr="003C2354" w:rsidRDefault="00C455B2" w:rsidP="00C45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групповая;</w:t>
      </w:r>
    </w:p>
    <w:p w:rsidR="00C455B2" w:rsidRPr="003C2354" w:rsidRDefault="00C455B2" w:rsidP="00C45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C455B2" w:rsidRPr="003C2354" w:rsidRDefault="00C455B2" w:rsidP="00C45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C455B2" w:rsidRPr="003C2354" w:rsidRDefault="00C455B2" w:rsidP="00C455B2">
      <w:pPr>
        <w:pStyle w:val="a8"/>
        <w:ind w:firstLine="360"/>
        <w:jc w:val="both"/>
        <w:rPr>
          <w:sz w:val="28"/>
          <w:szCs w:val="28"/>
        </w:rPr>
      </w:pPr>
      <w:r w:rsidRPr="003C2354">
        <w:rPr>
          <w:sz w:val="28"/>
          <w:szCs w:val="28"/>
        </w:rPr>
        <w:t xml:space="preserve">Основные </w:t>
      </w:r>
      <w:r w:rsidRPr="003C2354">
        <w:rPr>
          <w:b/>
          <w:sz w:val="28"/>
          <w:szCs w:val="28"/>
        </w:rPr>
        <w:t xml:space="preserve">межпредметные связи </w:t>
      </w:r>
      <w:r w:rsidRPr="003C2354">
        <w:rPr>
          <w:sz w:val="28"/>
          <w:szCs w:val="28"/>
        </w:rPr>
        <w:t xml:space="preserve">осуществляются с историей, биологией, географией, астрономией, окружающим миром. </w:t>
      </w:r>
    </w:p>
    <w:p w:rsidR="00C455B2" w:rsidRPr="003C2354" w:rsidRDefault="00C455B2" w:rsidP="00C455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 w:rsidRPr="003C2354">
        <w:rPr>
          <w:rFonts w:ascii="Times New Roman" w:hAnsi="Times New Roman" w:cs="Times New Roman"/>
          <w:sz w:val="28"/>
          <w:szCs w:val="28"/>
        </w:rPr>
        <w:t>– учебники, справочники, словари, тетради с печатной основой, учебные пособия и т.д.</w:t>
      </w:r>
    </w:p>
    <w:p w:rsidR="00C455B2" w:rsidRPr="003C2354" w:rsidRDefault="00C455B2" w:rsidP="00C455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354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</w:t>
      </w:r>
      <w:r w:rsidRPr="003C2354">
        <w:rPr>
          <w:rFonts w:ascii="Times New Roman" w:hAnsi="Times New Roman" w:cs="Times New Roman"/>
          <w:sz w:val="28"/>
          <w:szCs w:val="28"/>
        </w:rPr>
        <w:t xml:space="preserve"> – магнитофон, компьютер.</w:t>
      </w:r>
    </w:p>
    <w:p w:rsidR="00A33052" w:rsidRPr="00A23300" w:rsidRDefault="00A33052" w:rsidP="006E315C">
      <w:pPr>
        <w:pStyle w:val="1"/>
      </w:pPr>
      <w:r w:rsidRPr="00A23300">
        <w:t>Планируемые результаты изучения учебного предмета</w:t>
      </w:r>
    </w:p>
    <w:p w:rsidR="00A33052" w:rsidRPr="00A23300" w:rsidRDefault="00A33052" w:rsidP="006E315C">
      <w:pPr>
        <w:pStyle w:val="1"/>
      </w:pPr>
      <w:r w:rsidRPr="00A23300">
        <w:t>Личностными результатами обучающихся являются:</w:t>
      </w:r>
    </w:p>
    <w:p w:rsidR="00A33052" w:rsidRPr="00A33052" w:rsidRDefault="00A33052" w:rsidP="006E315C">
      <w:pPr>
        <w:pStyle w:val="1"/>
      </w:pPr>
      <w:r w:rsidRPr="00A33052">
        <w:t>– в ценностно-эстетической сфере 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A33052" w:rsidRPr="00A33052" w:rsidRDefault="00A33052" w:rsidP="006E315C">
      <w:pPr>
        <w:pStyle w:val="1"/>
      </w:pPr>
      <w:r w:rsidRPr="00A33052">
        <w:t>– в познавательной (когнитивной) сфере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A33052" w:rsidRPr="00A33052" w:rsidRDefault="00A33052" w:rsidP="006E315C">
      <w:pPr>
        <w:pStyle w:val="1"/>
      </w:pPr>
      <w:r w:rsidRPr="00A33052">
        <w:t>– в трудовой сфере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A33052" w:rsidRPr="00A33052" w:rsidRDefault="00A33052" w:rsidP="006E315C">
      <w:pPr>
        <w:pStyle w:val="1"/>
      </w:pPr>
      <w:r w:rsidRPr="00A23300">
        <w:t>Метапредметными результатами</w:t>
      </w:r>
      <w:r w:rsidRPr="00A33052">
        <w:t xml:space="preserve"> обучающихся являются:</w:t>
      </w:r>
    </w:p>
    <w:p w:rsidR="00A33052" w:rsidRPr="00A33052" w:rsidRDefault="00A33052" w:rsidP="006E315C">
      <w:pPr>
        <w:pStyle w:val="1"/>
      </w:pPr>
      <w:r w:rsidRPr="00A33052">
        <w:t>– умение 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A33052" w:rsidRPr="00A33052" w:rsidRDefault="00A33052" w:rsidP="006E315C">
      <w:pPr>
        <w:pStyle w:val="1"/>
      </w:pPr>
      <w:r w:rsidRPr="00A33052">
        <w:t>– желание общаться с искусством, участвовать в обсуждении содержания и выразительных средств произведений искусства;</w:t>
      </w:r>
    </w:p>
    <w:p w:rsidR="00A33052" w:rsidRPr="00A33052" w:rsidRDefault="00A33052" w:rsidP="006E315C">
      <w:pPr>
        <w:pStyle w:val="1"/>
      </w:pPr>
      <w:r w:rsidRPr="00A33052"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A33052" w:rsidRPr="00A33052" w:rsidRDefault="00A33052" w:rsidP="006E315C">
      <w:pPr>
        <w:pStyle w:val="1"/>
      </w:pPr>
      <w:r w:rsidRPr="00A33052">
        <w:t>– обогащение ключевых компетенций (коммуникативных, деятельностных и др.) художественно-эстетическим содержанием;</w:t>
      </w:r>
    </w:p>
    <w:p w:rsidR="00A33052" w:rsidRPr="00A33052" w:rsidRDefault="00A33052" w:rsidP="006E315C">
      <w:pPr>
        <w:pStyle w:val="1"/>
      </w:pPr>
      <w:r w:rsidRPr="00A33052">
        <w:t>– формирование мотивации и умений 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A33052" w:rsidRPr="00A33052" w:rsidRDefault="00A33052" w:rsidP="006E315C">
      <w:pPr>
        <w:pStyle w:val="1"/>
      </w:pPr>
      <w:r w:rsidRPr="00A33052">
        <w:t>– формирование способности оценивать результаты художественно-творческой деятельности, собственной и одноклассников.</w:t>
      </w:r>
    </w:p>
    <w:p w:rsidR="00A33052" w:rsidRPr="00A33052" w:rsidRDefault="00A33052" w:rsidP="006E315C">
      <w:pPr>
        <w:pStyle w:val="1"/>
      </w:pPr>
      <w:r w:rsidRPr="00A23300">
        <w:t>Предметными результатами</w:t>
      </w:r>
      <w:r w:rsidRPr="00A33052">
        <w:t xml:space="preserve"> обучающихся являются:</w:t>
      </w:r>
    </w:p>
    <w:p w:rsidR="00A33052" w:rsidRPr="00A33052" w:rsidRDefault="00A33052" w:rsidP="006E315C">
      <w:pPr>
        <w:pStyle w:val="1"/>
      </w:pPr>
      <w:r w:rsidRPr="00A33052">
        <w:t>– в познавательной сфере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A33052" w:rsidRPr="00A33052" w:rsidRDefault="00A33052" w:rsidP="006E315C">
      <w:pPr>
        <w:pStyle w:val="1"/>
      </w:pPr>
      <w:r w:rsidRPr="00A33052">
        <w:t>– в ценностно-эстетической сфере 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A33052" w:rsidRPr="00A33052" w:rsidRDefault="00A33052" w:rsidP="006E315C">
      <w:pPr>
        <w:pStyle w:val="1"/>
      </w:pPr>
      <w:r w:rsidRPr="00A33052">
        <w:lastRenderedPageBreak/>
        <w:t>– 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C455B2" w:rsidRPr="00A33052" w:rsidRDefault="00A33052" w:rsidP="006E315C">
      <w:pPr>
        <w:pStyle w:val="1"/>
      </w:pPr>
      <w:r w:rsidRPr="00A33052">
        <w:t>– 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</w:t>
      </w:r>
    </w:p>
    <w:p w:rsidR="00735FA6" w:rsidRPr="00A33052" w:rsidRDefault="00735FA6" w:rsidP="006E315C">
      <w:pPr>
        <w:pStyle w:val="1"/>
      </w:pPr>
    </w:p>
    <w:p w:rsidR="00710B91" w:rsidRPr="00952B9F" w:rsidRDefault="00A23300" w:rsidP="00A2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710B91" w:rsidRPr="00952B9F">
        <w:rPr>
          <w:rFonts w:ascii="Times New Roman" w:hAnsi="Times New Roman" w:cs="Times New Roman"/>
          <w:b/>
          <w:sz w:val="28"/>
          <w:szCs w:val="28"/>
        </w:rPr>
        <w:t xml:space="preserve"> предмета в учебном плане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В Федеральном базисном учебном плане в 3 классе на изучение изобразительного  искусства  отводится  1 час  в  неделю,  всего  34 часа (34 учебные недели). Предмет «Изобразительное искусство» может быть интегрирован с предметом «Технология» в единый курс.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формируемых универ</w:t>
      </w:r>
      <w:r w:rsidR="009B7CF6" w:rsidRPr="00952B9F">
        <w:rPr>
          <w:rFonts w:ascii="Times New Roman" w:hAnsi="Times New Roman" w:cs="Times New Roman"/>
          <w:sz w:val="28"/>
          <w:szCs w:val="28"/>
        </w:rPr>
        <w:t xml:space="preserve">сальных учебных </w:t>
      </w:r>
      <w:proofErr w:type="gramStart"/>
      <w:r w:rsidR="009B7CF6" w:rsidRPr="00952B9F">
        <w:rPr>
          <w:rFonts w:ascii="Times New Roman" w:hAnsi="Times New Roman" w:cs="Times New Roman"/>
          <w:sz w:val="28"/>
          <w:szCs w:val="28"/>
        </w:rPr>
        <w:t>действий .</w:t>
      </w:r>
      <w:proofErr w:type="gramEnd"/>
    </w:p>
    <w:p w:rsidR="00D12339" w:rsidRDefault="00694C28" w:rsidP="002E6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43D6C" w:rsidRDefault="00D43D6C" w:rsidP="00D43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художественного изображения</w:t>
      </w:r>
    </w:p>
    <w:p w:rsidR="006E315C" w:rsidRPr="00D43D6C" w:rsidRDefault="006E315C" w:rsidP="00D43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D6C">
        <w:rPr>
          <w:rFonts w:ascii="Times New Roman" w:hAnsi="Times New Roman" w:cs="Times New Roman"/>
          <w:sz w:val="28"/>
          <w:szCs w:val="28"/>
        </w:rPr>
        <w:t>Развитие эмоционально-эстетического восприятия произведений живописи, графики, декоративно-прикладного искусства, отражающих единство и многообразие мира, сходство мотивов, сюжетов, приемов художественной обработки материалов в искусстве России и других народов мира.</w:t>
      </w:r>
      <w:r w:rsidRPr="00D43D6C">
        <w:rPr>
          <w:rFonts w:ascii="Times New Roman" w:hAnsi="Times New Roman" w:cs="Times New Roman"/>
          <w:sz w:val="28"/>
          <w:szCs w:val="28"/>
        </w:rPr>
        <w:br/>
        <w:t>      Формирование эстетических представлений и художественных умений в работе:</w:t>
      </w:r>
      <w:r w:rsidRPr="00D43D6C">
        <w:rPr>
          <w:rFonts w:ascii="Times New Roman" w:hAnsi="Times New Roman" w:cs="Times New Roman"/>
          <w:sz w:val="28"/>
          <w:szCs w:val="28"/>
        </w:rPr>
        <w:br/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      с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цветом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как основным выразительным средством живописи. Возможности цвета в передаче своеобразия природы (цветов, плодов, ландшафтов) в разных местах Земли. Продолжение знакомства с приемами работы акварелью, гуашью, тушью, фломастерами. Возможности нюансных и контрастных цветовых сочетаний в создании определенного эмоционального настроя в живописных и декоративных композициях. Продолжение знакомства с использованием теплых и холодных цветов (в тени и на свету) для передачи освещенности предметов, пространства. Приемы работы раздельным удлиненным мазком (по форме, в разных направлениях, мазки плоские и заостренные). Экспериментирование с цветом: тональная и цветовая гармония при передаче многоцветности, освещения, объема предметов, плавное и ступенчатое растяжение цвета по сухой и сырой бумаге;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с графическими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средствами выразительности. Роль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линии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в различных видах изобразительного искусства (графика, живопись, декоративно-прикладное искусство, скульптура, архитектура). Черно-белые и цветные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силуэты.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Способы получения силуэтных 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изображений (заливка контура тоном, цветом; штамп, трафарет, набойка и т. д.). Передача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объема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с помощью света и тени. Отражение в рисунке характерных особенностей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(округлость, плоскостность, удлиненность, наклон и т. д.); передача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пропорций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частей и целого в изображении предметов комбинированной формы. Передача глубины пространства на плоскости картины с элементами линейной и воздушной перспективы (горизонт, уровень зрения, изменение тона по мере удаления предметов от зрителя);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по составлению станковой композиции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(на примерах натюрморта, пейзажа, портрета, сюжетно-тематической композиции). Продолжение знакомства со средствами композиции: зрительный центр, статика, динамика, ритм, </w:t>
      </w:r>
      <w:proofErr w:type="gramStart"/>
      <w:r w:rsidRPr="00D43D6C">
        <w:rPr>
          <w:rFonts w:ascii="Times New Roman" w:eastAsia="Times New Roman" w:hAnsi="Times New Roman" w:cs="Times New Roman"/>
          <w:sz w:val="28"/>
          <w:szCs w:val="28"/>
        </w:rPr>
        <w:t>равновесие;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proofErr w:type="gramEnd"/>
      <w:r w:rsidRPr="00D43D6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по составлению декоративной композиции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(декоративный натюрморт, сюжетно-тематическая, орнаментальная, абстрактная композиция). Средства декоративной композиции. Приемы декоративного обобщения природных форм и предметов: выделение главных признаков, упрощение или усложнение второстепенных деталей, укрупнение, уменьшение деталей, условность цвета, условное размещение элементов композиции, условное размещение на плоскости, силуэт, ритм, симметрия и асимметрия, условность форм.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Опыт художественно-творческой деятельности: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изображение объектов природы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по памяти и представлению живописными, графическими и декоративными средствами: («Земля одна, а цветы на ней разные», «Сиреневые перезвоны»), объектов архитектуры («Чьи терема ушли под небеса...»), пейзажа («Живописные просторы Родины», «Как красивы русские зимы»). Отражение своеобразия природы своего края. Передача ближних и дальних планов с помощью темных и светлых оттенков, изменения насыщенности цвета; передача цветовой гаммы морского пейзажа («Глубокая вода не мутится»);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изображение натюрморта с натуры, по памяти и представлению.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Выполнение зарисовок отдельных предметов (цветов, овощей, фруктов, новогодних игрушек, гирлянд). Рисование натюрморта с использованием сближенной или контрастной цветовой гаммы («Каждый художник урожай своей земли хвалит»). Отражение местного разнообразия форм плодов, цветовой окраски. Передача цветовых различий тени и света, колорита, соответствующего искусственному освещению («Каждая изба удивительных вещей полна»);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изображение человека, птиц, животных.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Выполнение акварельных набросков и зарисовок птиц по сырой бумаге. Передача красоты оперения, движения («Каждая птица своим пером красуется»). Создание портретного женского образа («Дорогие, любимые, родные») с отражением в рисунке пропорций, выражения лица, прически, костюма; образа воина на поле битвы («Чужой земли не хотим, а своей не отдадим»), создание карнавальной маски с передачей в ней образа матушки-зимы;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составление сюжетно-тематических и декоративных композиций.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Выполнение композиций на темы сказок («То ли терем, то ли царев дворец», «Ни в сказке сказать, ни пером описать...», «Мои любимые герои из сказки»), новогоднего карнавала («Зима за 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lastRenderedPageBreak/>
        <w:t>морозы, а мы за праздники»). Передача в композиции праздничных или сказочных (народных) костюмов ритма, величавости в движениях фигур человека, смысловой связи между ними. Создание эскиза композиции «Широкая Масленица» с последующим выполнением ее в материале на уроках труда в технике обрывной мозаики. Выполнение композиции «Салют Победы» с передачей радости, торжества победного дня. Применение разнообразных приемов изображения цветом праздничного салюта.</w:t>
      </w:r>
    </w:p>
    <w:p w:rsidR="006E315C" w:rsidRPr="00D43D6C" w:rsidRDefault="006E315C" w:rsidP="00D43D6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h.30j0zll"/>
      <w:bookmarkEnd w:id="1"/>
      <w:r w:rsidRPr="00D43D6C">
        <w:rPr>
          <w:rFonts w:ascii="Times New Roman" w:eastAsia="Times New Roman" w:hAnsi="Times New Roman" w:cs="Times New Roman"/>
          <w:sz w:val="28"/>
          <w:szCs w:val="28"/>
        </w:rPr>
        <w:t>ОСНОВЫ  НАРОДНОГО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 xml:space="preserve">ДЕКОРАТИВНО-ПРИКЛАДНОГО  ИСКУССТВА </w:t>
      </w:r>
    </w:p>
    <w:p w:rsidR="006E315C" w:rsidRPr="00D43D6C" w:rsidRDefault="006E315C" w:rsidP="00D43D6C">
      <w:pPr>
        <w:rPr>
          <w:rFonts w:ascii="Times New Roman" w:eastAsia="Times New Roman" w:hAnsi="Times New Roman" w:cs="Times New Roman"/>
          <w:sz w:val="28"/>
          <w:szCs w:val="28"/>
        </w:rPr>
      </w:pPr>
      <w:r w:rsidRPr="00D43D6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эмоционально-эстетического восприятия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произведений народного декоративно-прикладного искусства, отражающих общность представлений разных народов России и мира о красоте природы, человека, предметного окружения. Сходство и национально-региональные различия художественно-образного языка традиционного зодчества, керамики, подносов, игрушки, одежды.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представлений о символике народного орнамента.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Искусство орнамента в украшении жилища русского крестьянина. Образы-символы неба, солнца, воды, земли, птиц, животных. Особенности орнамента деревянной резьбы (в декоре избы), жостовского подноса (каймы и центральной части), гжельской керамики, павловских шалей, лоскутного шитья, вышивки в русском костюме. Ритмические схемы построения орнамента: ярусное расположение орнаментальных мотивов (в японском искусстве воздушных змеев), кайма, зеркально-симметричный, сетчатый орнамент; характер элементов (геометрический,</w:t>
      </w:r>
      <w:r w:rsidRPr="00D43D6C">
        <w:rPr>
          <w:rFonts w:ascii="Times New Roman" w:hAnsi="Times New Roman" w:cs="Times New Roman"/>
          <w:sz w:val="28"/>
          <w:szCs w:val="28"/>
        </w:rPr>
        <w:t>растительный и зооморфный).Опыт художественно-творческой деятельности:</w:t>
      </w:r>
      <w:r w:rsidRPr="00D43D6C">
        <w:rPr>
          <w:rFonts w:ascii="Times New Roman" w:hAnsi="Times New Roman" w:cs="Times New Roman"/>
          <w:sz w:val="28"/>
          <w:szCs w:val="28"/>
        </w:rPr>
        <w:br/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 русской деревянной и каменной архитектурой.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Символика орнаментов в декоре крестьянского дома Русского Севера: повтор традиционной схемы узоров фасада (</w:t>
      </w:r>
      <w:proofErr w:type="spellStart"/>
      <w:r w:rsidRPr="00D43D6C">
        <w:rPr>
          <w:rFonts w:ascii="Times New Roman" w:eastAsia="Times New Roman" w:hAnsi="Times New Roman" w:cs="Times New Roman"/>
          <w:sz w:val="28"/>
          <w:szCs w:val="28"/>
        </w:rPr>
        <w:t>причелины</w:t>
      </w:r>
      <w:proofErr w:type="spellEnd"/>
      <w:r w:rsidRPr="00D43D6C">
        <w:rPr>
          <w:rFonts w:ascii="Times New Roman" w:eastAsia="Times New Roman" w:hAnsi="Times New Roman" w:cs="Times New Roman"/>
          <w:sz w:val="28"/>
          <w:szCs w:val="28"/>
        </w:rPr>
        <w:t>, полотенце, наличники). Выполнение импровизаций по мотивам деревянного зодчества («Двор, что город, изба, что терем»), создание красоты образа древнего города («Город чудный...»), могущества крепостей-монастырей («Россия державная»). Отражение в рисунках регионального своеобразия памятников архитектуры;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 богородской резной игрушкой.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Сравнительные особенности игрушек из дерева — токарной, топорно-щепной, резной. Своеобразие, пластичность форм богородской игрушки, специфика приемов резьбы. Отражение в забавном образе игрушки представлений о семейном ладе, труде и разных профессиях, любви к природе, уважения к воинству. Выполнение зарисовок (повтор, вариации) богородских игрушек, составление эскиза собственной игрушки с последующим конструированием (имитация на основе импровизаций) на уроках труда;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 искусством жостовских подносов.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Своеобразие форм подносов, мотивов и приемов росписи (послойное кистевое письмо). Упражнения по освоению этапов росписи (</w:t>
      </w:r>
      <w:proofErr w:type="spellStart"/>
      <w:r w:rsidRPr="00D43D6C">
        <w:rPr>
          <w:rFonts w:ascii="Times New Roman" w:eastAsia="Times New Roman" w:hAnsi="Times New Roman" w:cs="Times New Roman"/>
          <w:sz w:val="28"/>
          <w:szCs w:val="28"/>
        </w:rPr>
        <w:t>замалевка</w:t>
      </w:r>
      <w:proofErr w:type="spellEnd"/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D6C">
        <w:rPr>
          <w:rFonts w:ascii="Times New Roman" w:eastAsia="Times New Roman" w:hAnsi="Times New Roman" w:cs="Times New Roman"/>
          <w:sz w:val="28"/>
          <w:szCs w:val="28"/>
        </w:rPr>
        <w:t>тенежка</w:t>
      </w:r>
      <w:proofErr w:type="spellEnd"/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D6C">
        <w:rPr>
          <w:rFonts w:ascii="Times New Roman" w:eastAsia="Times New Roman" w:hAnsi="Times New Roman" w:cs="Times New Roman"/>
          <w:sz w:val="28"/>
          <w:szCs w:val="28"/>
        </w:rPr>
        <w:t>бликовка</w:t>
      </w:r>
      <w:proofErr w:type="spellEnd"/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D6C">
        <w:rPr>
          <w:rFonts w:ascii="Times New Roman" w:eastAsia="Times New Roman" w:hAnsi="Times New Roman" w:cs="Times New Roman"/>
          <w:sz w:val="28"/>
          <w:szCs w:val="28"/>
        </w:rPr>
        <w:t>чертежка</w:t>
      </w:r>
      <w:proofErr w:type="spellEnd"/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) на основе повтора и 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вариаций. Разновидности композиции (букет, ветка с угла, венок и т. д.). Создание цветочного узора (импровизация) на поверхности силуэта подноса («В жостовском подносе все цветы России») с последующим его конструированием (имитация) на уроках труда и росписью;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 искусством гжельской майолики.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Своеобразие форм и росписи майоликовых сосудов. Цветовая гамма (охристый, коричневый, желтый, зеленый, малиновый цвета), мотивы росписи (растительные, архитектурные, зооморфные). Приемы кистевого письма, использование приема плавного растяжения цвета (экспериментирование с акварелью). Выполнение упражнений по освоению приемов гжельской росписи (повтор, вариации). Самостоятельное составление узора (импровизация) для росписи майоликовой тарелки («Родные края в росписи гжельской майолики»);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 народным костюмом народов России (Сибири) и мира (Финляндии, Латвии).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Знакомство с традиционной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зимней одеждой народа саами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(лопари, лапландцы), нахождение общего в одежде из меха у разных народов мира. Связь мотивов орнаментального украшения одежды (из меха, бисера) с окружающей природой. Мотивы орнамента вязаных вещей (варежки, перчатки). Композиционные схемы сетчатых орнаментов. Создание эскиза украшения из бисера (импровизация);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продолжение знакомства с русским народным костюмом.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Выявление общего и различного в северном и южном костюмном комплексе, регионального своеобразия в костюме разных регионов России («В каждом посаде в своем наряде»). Упражнения на освоение орнаментальных мотивов русской вышивки. Рисование отгадок на загадки о русском народном костюме;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знакомство с особенностями театрального исторического костюма —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>княжеские, царские одежды, костюм русских дружинников. Создание эскиза театрального костюма для постановки сказки, былины или спектакля на историческую тему («Жизнь костюма в театре»);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ознакомление с искусством </w:t>
      </w:r>
      <w:r w:rsidR="00D43D6C"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Павловских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шалей.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Плат — головной убор в костюме русской крестьянки. Зарубежные истоки русских шалей. Творческое освоение орнаментального строя заграничных шалей русскими мастерами. Отражение в цветочных узорах на платках многоцветия родной земли (роза, шиповник, незабудки, ромашки и т. д.). Восточные мотивы — «огурец», «перец», «опахало». Цветовая гамма (контрастная, нюансная; с включением основного цвета, светлого и темного оттенков). Упражнения по рисованию цветов по мотивам узоров </w:t>
      </w:r>
      <w:r w:rsidR="00D43D6C" w:rsidRPr="00D43D6C">
        <w:rPr>
          <w:rFonts w:ascii="Times New Roman" w:eastAsia="Times New Roman" w:hAnsi="Times New Roman" w:cs="Times New Roman"/>
          <w:sz w:val="28"/>
          <w:szCs w:val="28"/>
        </w:rPr>
        <w:t>Павловских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 платков. Композиционные схемы ритмического строя узоров для шали. Создание варианта орнаментальной композиции для украшения платка;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D43D6C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 искусством лоскутного шитья. 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композиции, характер орнаментальных мотивов (геометрические — квадрат, треугольник, прямоугольник). Модуль лоскутного шитья — квадрат — символ дома. Композиционные схемы узоров лоскутных ковриков: «изба» или «колодец», «елочки», «мельница», «грядки». Цветовая гамма в лоскутном шитье (монохромная — со ступенчатым растяжением цвета от темного к светлому и от светлого к темному; </w:t>
      </w:r>
      <w:r w:rsidRPr="00D43D6C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контрастная — с подбором лоскутков контрастных оттенков). Создание эскиза орнамента для лоскутного коврика («То дорого, что доброго мастерства») с дальнейшим исполнением в материале на уроках художественного труда.</w:t>
      </w:r>
    </w:p>
    <w:p w:rsidR="00B04F18" w:rsidRPr="00BD79FA" w:rsidRDefault="00B04F18" w:rsidP="00B04F18">
      <w:pPr>
        <w:ind w:firstLine="567"/>
        <w:jc w:val="both"/>
        <w:rPr>
          <w:sz w:val="28"/>
          <w:szCs w:val="28"/>
        </w:rPr>
      </w:pPr>
    </w:p>
    <w:p w:rsidR="00B04F18" w:rsidRDefault="00B04F18" w:rsidP="00B0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  (34</w:t>
      </w:r>
      <w:r w:rsidRPr="008C66F8">
        <w:rPr>
          <w:b/>
          <w:sz w:val="28"/>
          <w:szCs w:val="28"/>
        </w:rPr>
        <w:t xml:space="preserve"> ч)</w:t>
      </w:r>
    </w:p>
    <w:p w:rsidR="00B04F18" w:rsidRPr="00B04F18" w:rsidRDefault="00B04F18" w:rsidP="00B04F18">
      <w:pPr>
        <w:pStyle w:val="1"/>
        <w:jc w:val="center"/>
        <w:rPr>
          <w:b/>
        </w:rPr>
      </w:pPr>
      <w:r w:rsidRPr="00B04F18">
        <w:rPr>
          <w:b/>
        </w:rPr>
        <w:t>Место учебного предмета в учебном плане</w:t>
      </w:r>
    </w:p>
    <w:p w:rsidR="00B04F18" w:rsidRPr="00BD79FA" w:rsidRDefault="00B04F18" w:rsidP="00B04F18">
      <w:pPr>
        <w:pStyle w:val="1"/>
      </w:pPr>
      <w:r w:rsidRPr="00BD79FA">
        <w:t>Согласно базисному (образовательному) плану образова</w:t>
      </w:r>
      <w:r w:rsidRPr="00BD79FA">
        <w:softHyphen/>
        <w:t>тельных учреждений РФ на и</w:t>
      </w:r>
      <w:r>
        <w:t>зучение предмета «Изобразительное искусство</w:t>
      </w:r>
      <w:r w:rsidRPr="00BD79FA">
        <w:t>» в начальной шк</w:t>
      </w:r>
      <w:r>
        <w:t>оле  в 3</w:t>
      </w:r>
      <w:r w:rsidRPr="00BD79FA">
        <w:t xml:space="preserve"> классе</w:t>
      </w:r>
      <w:r>
        <w:t xml:space="preserve"> выделяется 34 ч (1</w:t>
      </w:r>
      <w:r w:rsidRPr="00BD79FA">
        <w:t xml:space="preserve"> ч в неделю, 34 учебные недели)</w:t>
      </w:r>
    </w:p>
    <w:p w:rsidR="00843E8D" w:rsidRDefault="00843E8D" w:rsidP="00843E8D">
      <w:pPr>
        <w:ind w:firstLine="567"/>
        <w:jc w:val="center"/>
        <w:rPr>
          <w:b/>
          <w:sz w:val="28"/>
          <w:szCs w:val="28"/>
        </w:rPr>
      </w:pPr>
      <w:r w:rsidRPr="00BD79FA">
        <w:rPr>
          <w:b/>
          <w:sz w:val="28"/>
          <w:szCs w:val="28"/>
        </w:rPr>
        <w:t>Учебно-тематический план</w:t>
      </w:r>
    </w:p>
    <w:p w:rsidR="00843E8D" w:rsidRDefault="00843E8D" w:rsidP="00843E8D">
      <w:pPr>
        <w:widowControl w:val="0"/>
        <w:tabs>
          <w:tab w:val="left" w:pos="1440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781"/>
        <w:gridCol w:w="2551"/>
      </w:tblGrid>
      <w:tr w:rsidR="00843E8D" w:rsidRPr="00E05DCA" w:rsidTr="00842EBA">
        <w:trPr>
          <w:trHeight w:val="598"/>
        </w:trPr>
        <w:tc>
          <w:tcPr>
            <w:tcW w:w="14283" w:type="dxa"/>
            <w:gridSpan w:val="3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3E8D" w:rsidRPr="00E05DCA" w:rsidTr="00842EBA">
        <w:trPr>
          <w:trHeight w:val="367"/>
        </w:trPr>
        <w:tc>
          <w:tcPr>
            <w:tcW w:w="195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DCA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843E8D" w:rsidRPr="00E05DCA" w:rsidRDefault="0088510B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«Как прекрасен этот мир, посмотри» </w:t>
            </w:r>
          </w:p>
        </w:tc>
        <w:tc>
          <w:tcPr>
            <w:tcW w:w="2551" w:type="dxa"/>
            <w:shd w:val="clear" w:color="auto" w:fill="auto"/>
          </w:tcPr>
          <w:p w:rsidR="00843E8D" w:rsidRPr="00E05DCA" w:rsidRDefault="00526CEC" w:rsidP="00526C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 часов</w:t>
            </w:r>
          </w:p>
        </w:tc>
      </w:tr>
      <w:tr w:rsidR="00843E8D" w:rsidRPr="00E05DCA" w:rsidTr="00842EBA">
        <w:trPr>
          <w:trHeight w:val="273"/>
        </w:trPr>
        <w:tc>
          <w:tcPr>
            <w:tcW w:w="195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DCA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843E8D" w:rsidRPr="00E05DCA" w:rsidRDefault="0088510B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«Как прекрасен этот мир, посмотри»</w:t>
            </w:r>
          </w:p>
        </w:tc>
        <w:tc>
          <w:tcPr>
            <w:tcW w:w="2551" w:type="dxa"/>
            <w:shd w:val="clear" w:color="auto" w:fill="auto"/>
          </w:tcPr>
          <w:p w:rsidR="00843E8D" w:rsidRPr="00E05DCA" w:rsidRDefault="00526CEC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</w:tr>
      <w:tr w:rsidR="00843E8D" w:rsidRPr="00E05DCA" w:rsidTr="00842EBA">
        <w:trPr>
          <w:trHeight w:val="377"/>
        </w:trPr>
        <w:tc>
          <w:tcPr>
            <w:tcW w:w="195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DCA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843E8D" w:rsidRPr="00E05DCA" w:rsidRDefault="0088510B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«Как прекрасен этот мир, посмотри»</w:t>
            </w:r>
          </w:p>
        </w:tc>
        <w:tc>
          <w:tcPr>
            <w:tcW w:w="2551" w:type="dxa"/>
            <w:shd w:val="clear" w:color="auto" w:fill="auto"/>
          </w:tcPr>
          <w:p w:rsidR="00843E8D" w:rsidRPr="00E05DCA" w:rsidRDefault="00526CEC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</w:tr>
      <w:tr w:rsidR="00843E8D" w:rsidRPr="00E05DCA" w:rsidTr="00842EBA">
        <w:trPr>
          <w:trHeight w:val="404"/>
        </w:trPr>
        <w:tc>
          <w:tcPr>
            <w:tcW w:w="195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DCA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843E8D" w:rsidRPr="00E05DCA" w:rsidRDefault="0088510B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 «Как прекрасен этот мир, посмотри»</w:t>
            </w:r>
          </w:p>
        </w:tc>
        <w:tc>
          <w:tcPr>
            <w:tcW w:w="2551" w:type="dxa"/>
            <w:shd w:val="clear" w:color="auto" w:fill="auto"/>
          </w:tcPr>
          <w:p w:rsidR="00843E8D" w:rsidRPr="00E05DCA" w:rsidRDefault="00526CEC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843E8D" w:rsidRPr="00E05DCA" w:rsidTr="00842EBA">
        <w:trPr>
          <w:trHeight w:val="359"/>
        </w:trPr>
        <w:tc>
          <w:tcPr>
            <w:tcW w:w="195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43E8D" w:rsidRPr="00E05DCA" w:rsidRDefault="00843E8D" w:rsidP="0084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43E8D" w:rsidRPr="00E05DCA" w:rsidRDefault="00843E8D" w:rsidP="00843E8D">
      <w:pPr>
        <w:widowControl w:val="0"/>
        <w:tabs>
          <w:tab w:val="left" w:pos="144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43E8D" w:rsidRDefault="00843E8D" w:rsidP="00843E8D">
      <w:pPr>
        <w:tabs>
          <w:tab w:val="left" w:pos="620"/>
        </w:tabs>
        <w:rPr>
          <w:b/>
          <w:sz w:val="28"/>
          <w:szCs w:val="28"/>
        </w:rPr>
      </w:pPr>
      <w:r w:rsidRPr="00C96774">
        <w:rPr>
          <w:b/>
          <w:bCs/>
          <w:sz w:val="28"/>
          <w:szCs w:val="28"/>
        </w:rPr>
        <w:t>Основные требования к знаниям,умениям и навыкам учащихся по</w:t>
      </w:r>
      <w:r>
        <w:rPr>
          <w:b/>
          <w:bCs/>
          <w:sz w:val="28"/>
          <w:szCs w:val="28"/>
        </w:rPr>
        <w:t xml:space="preserve"> Изобразительному искусству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ученик должен:</w:t>
      </w:r>
    </w:p>
    <w:p w:rsidR="00D12339" w:rsidRPr="00952B9F" w:rsidRDefault="00D12339" w:rsidP="00D12339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Знать / понимать: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lastRenderedPageBreak/>
        <w:t>•  доступные сведения о памятниках культуры и искусства, связанные с историей, бытом и жизнью своего народа; ведущие художественные музеи России и своего региона;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понятия: живопись, графика, пейзаж, натюрморт, портрет, архитектура, народное декоративно-прикладное искусство;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отдельные произведения выдающихся художников и народных мастеров;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«растяжения» цвета;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основы орнамента (символика орнаментальных мотивов, ритмические схемы композиции, связь декора с материалом, формой и назначением вещи);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2B9F">
        <w:rPr>
          <w:rFonts w:ascii="Times New Roman" w:hAnsi="Times New Roman" w:cs="Times New Roman"/>
          <w:sz w:val="28"/>
          <w:szCs w:val="28"/>
        </w:rPr>
        <w:t>•  основные</w:t>
      </w:r>
      <w:proofErr w:type="gramEnd"/>
      <w:r w:rsidRPr="00952B9F">
        <w:rPr>
          <w:rFonts w:ascii="Times New Roman" w:hAnsi="Times New Roman" w:cs="Times New Roman"/>
          <w:sz w:val="28"/>
          <w:szCs w:val="28"/>
        </w:rPr>
        <w:t xml:space="preserve"> правила станковой и декоративной композиции (на примерах натюрморта,  пейзажа, портрета, сюжетно-тематической композиции); средства композиции: зрительный центр, статика, динамика, ритм, равновесие;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названия ручных инструментов, их назначение, правила безопасности труда и личной гигиены при обработке различных материалов;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2B9F">
        <w:rPr>
          <w:rFonts w:ascii="Times New Roman" w:hAnsi="Times New Roman" w:cs="Times New Roman"/>
          <w:sz w:val="28"/>
          <w:szCs w:val="28"/>
        </w:rPr>
        <w:t>•  разнообразные</w:t>
      </w:r>
      <w:proofErr w:type="gramEnd"/>
      <w:r w:rsidRPr="00952B9F">
        <w:rPr>
          <w:rFonts w:ascii="Times New Roman" w:hAnsi="Times New Roman" w:cs="Times New Roman"/>
          <w:sz w:val="28"/>
          <w:szCs w:val="28"/>
        </w:rPr>
        <w:t xml:space="preserve">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2B9F">
        <w:rPr>
          <w:rFonts w:ascii="Times New Roman" w:hAnsi="Times New Roman" w:cs="Times New Roman"/>
          <w:sz w:val="28"/>
          <w:szCs w:val="28"/>
        </w:rPr>
        <w:t>•  основы</w:t>
      </w:r>
      <w:proofErr w:type="gramEnd"/>
      <w:r w:rsidRPr="00952B9F">
        <w:rPr>
          <w:rFonts w:ascii="Times New Roman" w:hAnsi="Times New Roman" w:cs="Times New Roman"/>
          <w:sz w:val="28"/>
          <w:szCs w:val="28"/>
        </w:rPr>
        <w:t xml:space="preserve"> традиционной технологии художественной обработки и конструирования из природных материалов (глины, соломы, бересты), ткани (набойка, ткачество на дощечке, вышивка, лоскутное шитье и др.), бумаги (гофрирование, скручивание, склеивание, складывание, конструирование), глины (лепка из пласта по готовым формам, приемы лепного декора);</w:t>
      </w:r>
    </w:p>
    <w:p w:rsidR="00D12339" w:rsidRPr="00952B9F" w:rsidRDefault="00D12339" w:rsidP="00D12339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2B9F">
        <w:rPr>
          <w:rFonts w:ascii="Times New Roman" w:hAnsi="Times New Roman" w:cs="Times New Roman"/>
          <w:sz w:val="28"/>
          <w:szCs w:val="28"/>
        </w:rPr>
        <w:t>•  организовывать</w:t>
      </w:r>
      <w:proofErr w:type="gramEnd"/>
      <w:r w:rsidRPr="00952B9F">
        <w:rPr>
          <w:rFonts w:ascii="Times New Roman" w:hAnsi="Times New Roman" w:cs="Times New Roman"/>
          <w:sz w:val="28"/>
          <w:szCs w:val="28"/>
        </w:rPr>
        <w:t xml:space="preserve"> свое рабочее место; пользоваться кистью, красками, палитрой, ножницами, линейкой, шилом, кистью для клея, стекой, иголкой;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правильно определять, рисовать, исполнять в материале форму простых и комбинированных предметов, их пропорции, конструкцию, строение, цвет;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lastRenderedPageBreak/>
        <w:t>•  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рисовать кистью без предварительного рисунка элементы жостовского орнамента, придерживаться последовательности исполнения росписи;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решать художественно-творческие задачи на проектирование изделий, пользуясь технологической картой облегченного типа, техническим рисунком, эскизом, с учетом простейших приемов технологии в народном творчестве;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выполнять тамбурный шов и украшать изделие народной вышивкой;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 xml:space="preserve">•  конструировать динамические и статические игрушки по мотивам традиционных работ </w:t>
      </w:r>
      <w:proofErr w:type="spellStart"/>
      <w:r w:rsidRPr="00952B9F"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 w:rsidRPr="00952B9F">
        <w:rPr>
          <w:rFonts w:ascii="Times New Roman" w:hAnsi="Times New Roman" w:cs="Times New Roman"/>
          <w:sz w:val="28"/>
          <w:szCs w:val="28"/>
        </w:rPr>
        <w:t xml:space="preserve"> народных мастеров;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деятельности: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высказывать собственные оценочные суждения о рассматриваемых произведениях искусства при посещении художественных музеев, музеев народного декоративно-прикладного искусства;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lastRenderedPageBreak/>
        <w:t>•  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своей страны и других народов мира;</w:t>
      </w:r>
    </w:p>
    <w:p w:rsidR="00D12339" w:rsidRPr="00952B9F" w:rsidRDefault="00D12339" w:rsidP="00D12339">
      <w:pPr>
        <w:rPr>
          <w:rFonts w:ascii="Times New Roman" w:hAnsi="Times New Roman" w:cs="Times New Roman"/>
          <w:sz w:val="28"/>
          <w:szCs w:val="28"/>
        </w:rPr>
      </w:pPr>
      <w:r w:rsidRPr="00952B9F">
        <w:rPr>
          <w:rFonts w:ascii="Times New Roman" w:hAnsi="Times New Roman" w:cs="Times New Roman"/>
          <w:sz w:val="28"/>
          <w:szCs w:val="28"/>
        </w:rPr>
        <w:t>•  проявлять положительное отношение к процессу труда, к результатам своего труда и других людей; стремление к преобразованию предметной обстановки в школе и дома.</w:t>
      </w:r>
    </w:p>
    <w:p w:rsidR="00F0464F" w:rsidRPr="00F0464F" w:rsidRDefault="00F0464F" w:rsidP="00F0464F">
      <w:pPr>
        <w:pStyle w:val="a7"/>
        <w:jc w:val="center"/>
        <w:rPr>
          <w:b/>
          <w:sz w:val="28"/>
          <w:szCs w:val="28"/>
        </w:rPr>
      </w:pPr>
      <w:r w:rsidRPr="00F0464F">
        <w:rPr>
          <w:b/>
          <w:sz w:val="28"/>
          <w:szCs w:val="28"/>
        </w:rPr>
        <w:t>Система оценки достижения планируемых результатов освоения предмета.</w:t>
      </w:r>
    </w:p>
    <w:p w:rsidR="00F0464F" w:rsidRPr="00F0464F" w:rsidRDefault="00F0464F" w:rsidP="00F04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4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F0464F" w:rsidRPr="00F0464F" w:rsidRDefault="00F0464F" w:rsidP="00F0464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4F" w:rsidRPr="00F0464F" w:rsidRDefault="00F0464F" w:rsidP="00F046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4F">
        <w:rPr>
          <w:rFonts w:ascii="Times New Roman" w:hAnsi="Times New Roman" w:cs="Times New Roman"/>
          <w:sz w:val="28"/>
          <w:szCs w:val="28"/>
        </w:rPr>
        <w:tab/>
        <w:t>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не успешности  отдельных учеников помогают коллективные работы, когда общий успех поглощает чью-то неудачу и способствует лучшему  пониманию результата. Система коллективных работ дает возможность каждому ребенку действовать конструктивно в пределах своих возможностей.</w:t>
      </w:r>
    </w:p>
    <w:p w:rsidR="00F0464F" w:rsidRPr="00F0464F" w:rsidRDefault="00F0464F" w:rsidP="00F046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4F">
        <w:rPr>
          <w:rFonts w:ascii="Times New Roman" w:hAnsi="Times New Roman" w:cs="Times New Roman"/>
          <w:sz w:val="28"/>
          <w:szCs w:val="28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 деятельности, самореализации, умению работать самостоятельно или в группе).</w:t>
      </w:r>
    </w:p>
    <w:p w:rsidR="00F0464F" w:rsidRPr="00F0464F" w:rsidRDefault="00F0464F" w:rsidP="00F046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4F">
        <w:rPr>
          <w:rFonts w:ascii="Times New Roman" w:hAnsi="Times New Roman" w:cs="Times New Roman"/>
          <w:b/>
          <w:sz w:val="28"/>
          <w:szCs w:val="28"/>
        </w:rPr>
        <w:t xml:space="preserve">Критериями оценивания </w:t>
      </w:r>
      <w:r w:rsidRPr="00F0464F">
        <w:rPr>
          <w:rFonts w:ascii="Times New Roman" w:hAnsi="Times New Roman" w:cs="Times New Roman"/>
          <w:sz w:val="28"/>
          <w:szCs w:val="28"/>
        </w:rPr>
        <w:t>работ являются следующие параметр: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F0464F" w:rsidRPr="00F0464F" w:rsidRDefault="00F0464F" w:rsidP="00F046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64F" w:rsidRDefault="00F0464F" w:rsidP="00D12339">
      <w:pPr>
        <w:rPr>
          <w:rFonts w:ascii="Times New Roman" w:hAnsi="Times New Roman" w:cs="Times New Roman"/>
          <w:b/>
          <w:sz w:val="28"/>
          <w:szCs w:val="28"/>
        </w:rPr>
      </w:pPr>
    </w:p>
    <w:p w:rsidR="00F0464F" w:rsidRDefault="00F0464F" w:rsidP="00D12339">
      <w:pPr>
        <w:rPr>
          <w:rFonts w:ascii="Times New Roman" w:hAnsi="Times New Roman" w:cs="Times New Roman"/>
          <w:b/>
          <w:sz w:val="28"/>
          <w:szCs w:val="28"/>
        </w:rPr>
      </w:pPr>
    </w:p>
    <w:p w:rsidR="00F0464F" w:rsidRDefault="00F0464F" w:rsidP="00D12339">
      <w:pPr>
        <w:rPr>
          <w:rFonts w:ascii="Times New Roman" w:hAnsi="Times New Roman" w:cs="Times New Roman"/>
          <w:b/>
          <w:sz w:val="28"/>
          <w:szCs w:val="28"/>
        </w:rPr>
      </w:pPr>
    </w:p>
    <w:p w:rsidR="002D0570" w:rsidRDefault="00A1654F" w:rsidP="004D34D2">
      <w:pPr>
        <w:rPr>
          <w:rFonts w:ascii="Times New Roman" w:hAnsi="Times New Roman" w:cs="Times New Roman"/>
          <w:b/>
          <w:sz w:val="28"/>
          <w:szCs w:val="28"/>
        </w:rPr>
      </w:pPr>
      <w:r w:rsidRPr="00952B9F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обеспечение  </w:t>
      </w:r>
    </w:p>
    <w:p w:rsidR="002D0570" w:rsidRPr="002D0570" w:rsidRDefault="002D0570" w:rsidP="002D0570">
      <w:pPr>
        <w:pStyle w:val="1"/>
        <w:rPr>
          <w:b/>
        </w:rPr>
      </w:pPr>
      <w:r w:rsidRPr="002D0570">
        <w:rPr>
          <w:b/>
        </w:rPr>
        <w:t>Учебно-методическое обеспечение</w:t>
      </w:r>
    </w:p>
    <w:p w:rsidR="004D34D2" w:rsidRPr="00952B9F" w:rsidRDefault="00D12339" w:rsidP="002D0570">
      <w:pPr>
        <w:pStyle w:val="1"/>
      </w:pPr>
      <w:r w:rsidRPr="002D0570">
        <w:rPr>
          <w:b/>
        </w:rPr>
        <w:br/>
      </w:r>
      <w:r w:rsidR="004D34D2" w:rsidRPr="00952B9F">
        <w:t xml:space="preserve">1. Шпикалова, Т. Я. Изобразительное искусство. Рабочая программа. Предметная линия учебников под редакцией Т. Я. Шпикаловой. 1–4 классы [Текст] / Т. Я. Шпикалова, Л. В. Ершова, Г. А. Поровская. – </w:t>
      </w:r>
      <w:proofErr w:type="gramStart"/>
      <w:r w:rsidR="004D34D2" w:rsidRPr="00952B9F">
        <w:t>М. :</w:t>
      </w:r>
      <w:proofErr w:type="gramEnd"/>
      <w:r w:rsidR="004D34D2" w:rsidRPr="00952B9F">
        <w:t xml:space="preserve"> Просвещение, 2011.</w:t>
      </w:r>
    </w:p>
    <w:p w:rsidR="004D34D2" w:rsidRPr="00952B9F" w:rsidRDefault="004D34D2" w:rsidP="002D0570">
      <w:pPr>
        <w:pStyle w:val="1"/>
      </w:pPr>
      <w:r w:rsidRPr="00952B9F">
        <w:t>2. Шпикалова, Т. Я. Изобразительное искусство и художественный труд. Программа и планирование уче</w:t>
      </w:r>
      <w:r w:rsidR="002D0570">
        <w:t>бного курса. 1–4 классы [Текст]</w:t>
      </w:r>
      <w:r w:rsidRPr="00952B9F">
        <w:t xml:space="preserve">: пособие  для  учителей  общеобразоват.  учреждений  /  Т. Я. Шпикалова, Л. В. Ершова, Н. Р. Макарова. – </w:t>
      </w:r>
      <w:proofErr w:type="gramStart"/>
      <w:r w:rsidRPr="00952B9F">
        <w:t>М. :</w:t>
      </w:r>
      <w:proofErr w:type="gramEnd"/>
      <w:r w:rsidRPr="00952B9F">
        <w:t xml:space="preserve"> Просвещение, 2011.</w:t>
      </w:r>
    </w:p>
    <w:p w:rsidR="004D34D2" w:rsidRPr="00952B9F" w:rsidRDefault="004D34D2" w:rsidP="002D0570">
      <w:pPr>
        <w:pStyle w:val="1"/>
      </w:pPr>
      <w:r w:rsidRPr="00952B9F">
        <w:t>3. Шпикалова, Т. Я. Изобразительное искусство. 3 класс [Текст</w:t>
      </w:r>
      <w:proofErr w:type="gramStart"/>
      <w:r w:rsidRPr="00952B9F">
        <w:t>] :</w:t>
      </w:r>
      <w:proofErr w:type="gramEnd"/>
      <w:r w:rsidRPr="00952B9F">
        <w:t xml:space="preserve"> учеб.для общеобразоват. учреждений / Т. Я. Шпикалова, Л. В. Ершова, Г. А. Величкина. – </w:t>
      </w:r>
      <w:proofErr w:type="gramStart"/>
      <w:r w:rsidRPr="00952B9F">
        <w:t>М. :</w:t>
      </w:r>
      <w:proofErr w:type="gramEnd"/>
      <w:r w:rsidRPr="00952B9F">
        <w:t xml:space="preserve"> Просвещение, 2011.</w:t>
      </w:r>
    </w:p>
    <w:p w:rsidR="004D34D2" w:rsidRPr="00952B9F" w:rsidRDefault="004D34D2" w:rsidP="002D0570">
      <w:pPr>
        <w:pStyle w:val="1"/>
      </w:pPr>
      <w:r w:rsidRPr="00952B9F">
        <w:t xml:space="preserve">4. Шпикалова, Т. Я. Изобразительное искусство. Творческая тетрадь. 3 </w:t>
      </w:r>
      <w:proofErr w:type="gramStart"/>
      <w:r w:rsidRPr="00952B9F">
        <w:t>класс  [</w:t>
      </w:r>
      <w:proofErr w:type="gramEnd"/>
      <w:r w:rsidRPr="00952B9F">
        <w:t xml:space="preserve">Текст] : пособие  для  учащихся общеобразоват. учреждений / Т. Я. Шпикалова, Л. В. Ершова, Н. Р. Макарова. – </w:t>
      </w:r>
      <w:proofErr w:type="gramStart"/>
      <w:r w:rsidRPr="00952B9F">
        <w:t>М. :</w:t>
      </w:r>
      <w:proofErr w:type="gramEnd"/>
      <w:r w:rsidRPr="00952B9F">
        <w:t xml:space="preserve"> Просвещение, 2011.</w:t>
      </w:r>
    </w:p>
    <w:p w:rsidR="002D0570" w:rsidRDefault="002D0570" w:rsidP="00D377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799" w:rsidRPr="00D37799" w:rsidRDefault="00D37799" w:rsidP="00D377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9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D37799" w:rsidRDefault="00D37799" w:rsidP="00D37799">
      <w:pPr>
        <w:pStyle w:val="1"/>
      </w:pPr>
      <w:r w:rsidRPr="00D37799">
        <w:rPr>
          <w:b/>
        </w:rPr>
        <w:t>Оборудование рабочего места учителя:</w:t>
      </w:r>
    </w:p>
    <w:p w:rsidR="00D37799" w:rsidRPr="00D37799" w:rsidRDefault="00D37799" w:rsidP="00D37799">
      <w:pPr>
        <w:pStyle w:val="1"/>
      </w:pPr>
      <w:r w:rsidRPr="00D37799">
        <w:t xml:space="preserve">Классная доска с креплениями для таблиц; магнитная доска; персональный компьютер; мультимедийный проект; экспозиционный экран. </w:t>
      </w:r>
    </w:p>
    <w:p w:rsidR="00D37799" w:rsidRPr="00D37799" w:rsidRDefault="00D37799" w:rsidP="00D37799">
      <w:pPr>
        <w:pStyle w:val="1"/>
      </w:pPr>
      <w:r w:rsidRPr="00D37799">
        <w:rPr>
          <w:b/>
        </w:rPr>
        <w:t>Учебно-практическое оборудование</w:t>
      </w:r>
    </w:p>
    <w:p w:rsidR="00D37799" w:rsidRPr="00D37799" w:rsidRDefault="00D37799" w:rsidP="00D37799">
      <w:pPr>
        <w:pStyle w:val="1"/>
      </w:pPr>
      <w:r w:rsidRPr="00D37799">
        <w:t>Учебно-практическое и учебно-лабораторное оборудование.</w:t>
      </w:r>
    </w:p>
    <w:p w:rsidR="002D0570" w:rsidRPr="00526CEC" w:rsidRDefault="00D37799" w:rsidP="00D37799">
      <w:pPr>
        <w:pStyle w:val="1"/>
      </w:pPr>
      <w:r w:rsidRPr="00D37799">
        <w:t>Набор инструментов для работы с различными материалами в соответствии с программой.</w:t>
      </w:r>
    </w:p>
    <w:p w:rsidR="002D0570" w:rsidRPr="002D0570" w:rsidRDefault="00D37799" w:rsidP="002D0570">
      <w:pPr>
        <w:pStyle w:val="1"/>
        <w:rPr>
          <w:b/>
        </w:rPr>
      </w:pPr>
      <w:r w:rsidRPr="002D0570">
        <w:rPr>
          <w:b/>
        </w:rPr>
        <w:t>Оборудование класса</w:t>
      </w:r>
    </w:p>
    <w:p w:rsidR="00D37799" w:rsidRPr="00D37799" w:rsidRDefault="00D37799" w:rsidP="00D37799">
      <w:pPr>
        <w:pStyle w:val="1"/>
      </w:pPr>
      <w:r w:rsidRPr="00D37799">
        <w:t>Ученические столы с комплектом стульев; стол учительский и стул; шкафы для хранения учебников, дидактических материалов, пособий, учебного оборудования; настенные доски для вывешивания иллюстративного материала.</w:t>
      </w:r>
    </w:p>
    <w:p w:rsidR="00D37799" w:rsidRPr="00D37799" w:rsidRDefault="00D37799" w:rsidP="00D37799">
      <w:pPr>
        <w:pStyle w:val="1"/>
        <w:rPr>
          <w:b/>
        </w:rPr>
      </w:pPr>
    </w:p>
    <w:p w:rsidR="00D37799" w:rsidRDefault="00D37799" w:rsidP="00D37799">
      <w:pPr>
        <w:pStyle w:val="1"/>
        <w:rPr>
          <w:b/>
        </w:rPr>
      </w:pPr>
    </w:p>
    <w:p w:rsidR="0045671B" w:rsidRDefault="0045671B" w:rsidP="00D37799">
      <w:pPr>
        <w:pStyle w:val="1"/>
        <w:rPr>
          <w:b/>
        </w:rPr>
      </w:pPr>
    </w:p>
    <w:p w:rsidR="0045671B" w:rsidRDefault="0045671B" w:rsidP="00D37799">
      <w:pPr>
        <w:pStyle w:val="1"/>
        <w:rPr>
          <w:b/>
        </w:rPr>
      </w:pPr>
    </w:p>
    <w:p w:rsidR="0045671B" w:rsidRPr="00D37799" w:rsidRDefault="0045671B" w:rsidP="00D37799">
      <w:pPr>
        <w:pStyle w:val="1"/>
        <w:rPr>
          <w:b/>
        </w:rPr>
      </w:pPr>
    </w:p>
    <w:p w:rsidR="00D37799" w:rsidRPr="00D37799" w:rsidRDefault="00D37799" w:rsidP="00D37799">
      <w:pPr>
        <w:pStyle w:val="1"/>
        <w:rPr>
          <w:b/>
        </w:rPr>
      </w:pPr>
    </w:p>
    <w:p w:rsidR="00847F30" w:rsidRDefault="00847F30" w:rsidP="00847F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по изобразительному искусству</w:t>
      </w:r>
      <w:r w:rsidR="00842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УМК «Перспектива» 3 класс</w:t>
      </w:r>
    </w:p>
    <w:p w:rsidR="00847F30" w:rsidRDefault="00847F30" w:rsidP="00847F30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46"/>
        <w:gridCol w:w="2638"/>
        <w:gridCol w:w="736"/>
        <w:gridCol w:w="6713"/>
        <w:gridCol w:w="3211"/>
        <w:gridCol w:w="769"/>
        <w:gridCol w:w="1307"/>
      </w:tblGrid>
      <w:tr w:rsidR="00847F30" w:rsidRPr="00847F30" w:rsidTr="00847F30">
        <w:trPr>
          <w:trHeight w:val="30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bookmarkStart w:id="2" w:name="0994ccfdd50526f9cff141aea02e6ea9262242cc"/>
            <w:bookmarkStart w:id="3" w:name="0"/>
            <w:bookmarkEnd w:id="2"/>
            <w:bookmarkEnd w:id="3"/>
            <w:r w:rsidRPr="00847F30">
              <w:rPr>
                <w:sz w:val="24"/>
                <w:szCs w:val="24"/>
              </w:rPr>
              <w:t>№</w:t>
            </w:r>
          </w:p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</w:t>
            </w:r>
          </w:p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Тема урока</w:t>
            </w:r>
          </w:p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Тип урока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Учебная деятельность учащихся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7F30">
              <w:rPr>
                <w:sz w:val="24"/>
                <w:szCs w:val="24"/>
              </w:rPr>
              <w:t>Дата проведения</w:t>
            </w:r>
          </w:p>
        </w:tc>
      </w:tr>
      <w:tr w:rsidR="00847F30" w:rsidRPr="00847F30" w:rsidTr="00847F30">
        <w:trPr>
          <w:trHeight w:val="30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5B1985">
            <w:r>
              <w:t>Осень «Как прекрасен этот мир, посмотри…» 11час.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по плану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47F30">
              <w:rPr>
                <w:sz w:val="24"/>
                <w:szCs w:val="24"/>
              </w:rPr>
              <w:t>фактически</w:t>
            </w:r>
          </w:p>
        </w:tc>
      </w:tr>
      <w:tr w:rsidR="00847F30" w:rsidRPr="00847F30" w:rsidTr="00847F30">
        <w:trPr>
          <w:trHeight w:val="96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left="426" w:right="-93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F30" w:rsidRPr="00847F30" w:rsidRDefault="00D45CD7">
            <w:pPr>
              <w:rPr>
                <w:sz w:val="24"/>
                <w:szCs w:val="24"/>
              </w:rPr>
            </w:pPr>
            <w:hyperlink r:id="rId7" w:history="1">
              <w:r w:rsidR="00847F30" w:rsidRPr="00847F30">
                <w:rPr>
                  <w:rStyle w:val="ac"/>
                  <w:color w:val="auto"/>
                  <w:sz w:val="24"/>
                  <w:szCs w:val="24"/>
                  <w:u w:val="none"/>
                </w:rPr>
                <w:t>Земля одна, а цветы на ней разные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Самостоятельная подготовка рабочего места для различных видов деятельности </w:t>
            </w:r>
            <w:r w:rsidRPr="00847F30">
              <w:rPr>
                <w:sz w:val="24"/>
                <w:szCs w:val="24"/>
              </w:rPr>
              <w:br/>
              <w:t>Умение работать в заданном темпе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7.09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148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45CD7">
            <w:pPr>
              <w:rPr>
                <w:sz w:val="24"/>
                <w:szCs w:val="24"/>
              </w:rPr>
            </w:pPr>
            <w:hyperlink r:id="rId8" w:history="1">
              <w:r w:rsidR="00847F30" w:rsidRPr="00847F30">
                <w:rPr>
                  <w:rStyle w:val="ac"/>
                  <w:color w:val="auto"/>
                  <w:sz w:val="24"/>
                  <w:szCs w:val="24"/>
                  <w:u w:val="none"/>
                </w:rPr>
                <w:t>В жостовском подносе все цветы России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Урок-повтор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с15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Умение работать индивидуально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Длительная и устойчивая сосредоточенность при восприятии учебного материала на основе произвольного и после</w:t>
            </w:r>
            <w:r w:rsidR="00842EBA">
              <w:rPr>
                <w:sz w:val="24"/>
                <w:szCs w:val="24"/>
              </w:rPr>
              <w:t xml:space="preserve"> </w:t>
            </w:r>
            <w:r w:rsidRPr="00847F30">
              <w:rPr>
                <w:sz w:val="24"/>
                <w:szCs w:val="24"/>
              </w:rPr>
              <w:t>произвольного внимания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3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 чем может рассказать русский расписной поднос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Урок-вариация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С23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Умение работать в заданном темпе. </w:t>
            </w:r>
            <w:proofErr w:type="gramStart"/>
            <w:r w:rsidRPr="00847F30">
              <w:rPr>
                <w:sz w:val="24"/>
                <w:szCs w:val="24"/>
              </w:rPr>
              <w:t>Умение  воспринимать</w:t>
            </w:r>
            <w:proofErr w:type="gramEnd"/>
            <w:r w:rsidRPr="00847F30">
              <w:rPr>
                <w:sz w:val="24"/>
                <w:szCs w:val="24"/>
              </w:rPr>
              <w:t>  информацию </w:t>
            </w:r>
            <w:r w:rsidR="00842EBA">
              <w:rPr>
                <w:sz w:val="24"/>
                <w:szCs w:val="24"/>
              </w:rPr>
              <w:t xml:space="preserve"> </w:t>
            </w:r>
            <w:r w:rsidRPr="00847F30">
              <w:rPr>
                <w:sz w:val="24"/>
                <w:szCs w:val="24"/>
              </w:rPr>
              <w:t xml:space="preserve">Находить сходство и различие в приемах кистевой росписи мастеров </w:t>
            </w:r>
            <w:proofErr w:type="spellStart"/>
            <w:r w:rsidRPr="00847F30">
              <w:rPr>
                <w:sz w:val="24"/>
                <w:szCs w:val="24"/>
              </w:rPr>
              <w:t>Жостова</w:t>
            </w:r>
            <w:proofErr w:type="spellEnd"/>
            <w:r w:rsidRPr="00847F30">
              <w:rPr>
                <w:sz w:val="24"/>
                <w:szCs w:val="24"/>
              </w:rPr>
              <w:t xml:space="preserve"> и Городца</w:t>
            </w:r>
            <w:r w:rsidRPr="00847F30">
              <w:rPr>
                <w:sz w:val="24"/>
                <w:szCs w:val="24"/>
              </w:rPr>
              <w:br/>
              <w:t>Украсить цветочным узором поднос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250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4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45CD7">
            <w:pPr>
              <w:rPr>
                <w:sz w:val="24"/>
                <w:szCs w:val="24"/>
              </w:rPr>
            </w:pPr>
            <w:hyperlink r:id="rId9" w:history="1">
              <w:r w:rsidR="00847F30" w:rsidRPr="00847F30">
                <w:rPr>
                  <w:rStyle w:val="ac"/>
                  <w:color w:val="auto"/>
                  <w:sz w:val="24"/>
                  <w:szCs w:val="24"/>
                  <w:u w:val="none"/>
                </w:rPr>
                <w:t>Каждый художник урожай своей земли хвалит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С26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Нарисовать с натуры натюрморт «Славный урожай»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 Выбрать правильные тона для создания композиции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  (индивидуальных и коллективных) работ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5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45CD7">
            <w:pPr>
              <w:rPr>
                <w:sz w:val="24"/>
                <w:szCs w:val="24"/>
              </w:rPr>
            </w:pPr>
            <w:hyperlink r:id="rId10" w:history="1">
              <w:r w:rsidR="00847F30" w:rsidRPr="00847F30">
                <w:rPr>
                  <w:rStyle w:val="ac"/>
                  <w:color w:val="auto"/>
                  <w:sz w:val="24"/>
                  <w:szCs w:val="24"/>
                  <w:u w:val="none"/>
                </w:rPr>
                <w:t>Лети, лети, бумажный змей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Урок-повтор и 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С31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Умение  воспринимать  информацию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-Завершить композиционную схему зеркально-симметричного орнамента бумажного змея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 Смоделировать форму и яркое украшение для своего воздушного змея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-Выполнить эскиз бумажного змея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lastRenderedPageBreak/>
              <w:t>6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1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Чуден свет — мудры люди, дивны дела их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ED1A8C">
              <w:rPr>
                <w:sz w:val="24"/>
                <w:szCs w:val="24"/>
              </w:rPr>
              <w:t>Урок-вариация и 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С34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формирование приёмов мыслительной деятельности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-Видеть и понимать многообразие видов художественной деятельности человека, связанной с моделированием и конструированием предметов быта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-Понимать знаково-символический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язык декоративно-прикладного искусства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-Выполнить эскиз орнамента для своего лоскутного коврика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 w:rsidP="00EF31FD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7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Живописные просторы Родины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С37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Самостоятельная подготовка рабочего места для различных видов деятельности </w:t>
            </w:r>
            <w:r w:rsidRPr="00847F30">
              <w:rPr>
                <w:sz w:val="24"/>
                <w:szCs w:val="24"/>
              </w:rPr>
              <w:br/>
              <w:t>Умение работать в заданном темпе Видеть и воспринимать красоту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пейзажей разных географических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широт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-Нарисовать картину «Родные просторы»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-Овладеть графическими, живописными и композиционными навыками, расширению диапазона приемов работы с красками в передаче пространственных планов пейзажа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122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8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2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Родные края в росписи гжельской майолики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ED1A8C">
              <w:rPr>
                <w:sz w:val="24"/>
                <w:szCs w:val="24"/>
              </w:rPr>
              <w:t>Урок-повтор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С41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right="-284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понимать учебную задачу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-учиться работать в заданном  темпе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Нарисовать деревья, как гжельские мастера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Рисовать кистью, получая растяжение цвета в сюжетах по мотивам гжельской майолики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9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Двор, что город, изба, что терем</w:t>
            </w:r>
            <w:r w:rsidR="00314352">
              <w:rPr>
                <w:sz w:val="24"/>
                <w:szCs w:val="24"/>
              </w:rPr>
              <w:t>. Оберег.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Урок-вариация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С45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proofErr w:type="gramStart"/>
            <w:r w:rsidRPr="00847F30">
              <w:rPr>
                <w:sz w:val="24"/>
                <w:szCs w:val="24"/>
              </w:rPr>
              <w:t>владение</w:t>
            </w:r>
            <w:proofErr w:type="gramEnd"/>
            <w:r w:rsidRPr="00847F30">
              <w:rPr>
                <w:sz w:val="24"/>
                <w:szCs w:val="24"/>
              </w:rPr>
              <w:t xml:space="preserve"> способами объединения по общему признаку   -Углубить представление о знаках-символах в народном орнаменте на примере знаков-оберегов в украшении крестьянской избы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- Нарисовать резное полотенце </w:t>
            </w:r>
            <w:proofErr w:type="spellStart"/>
            <w:r w:rsidRPr="00847F30">
              <w:rPr>
                <w:sz w:val="24"/>
                <w:szCs w:val="24"/>
              </w:rPr>
              <w:t>причелины</w:t>
            </w:r>
            <w:proofErr w:type="spellEnd"/>
            <w:r w:rsidRPr="00847F30">
              <w:rPr>
                <w:sz w:val="24"/>
                <w:szCs w:val="24"/>
              </w:rPr>
              <w:t xml:space="preserve"> со знаками солнца, воды, земли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  (индивидуальных и коллективных) работ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10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То ли терем, то ли царев дворец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С51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Самостоятельная подготовка рабочего места для различных видов </w:t>
            </w:r>
            <w:proofErr w:type="gramStart"/>
            <w:r w:rsidRPr="00847F30">
              <w:rPr>
                <w:sz w:val="24"/>
                <w:szCs w:val="24"/>
              </w:rPr>
              <w:t>деятельности </w:t>
            </w:r>
            <w:r w:rsidRPr="00847F30">
              <w:rPr>
                <w:sz w:val="24"/>
                <w:szCs w:val="24"/>
              </w:rPr>
              <w:br/>
              <w:t> -</w:t>
            </w:r>
            <w:proofErr w:type="gramEnd"/>
            <w:r w:rsidRPr="00847F30">
              <w:rPr>
                <w:sz w:val="24"/>
                <w:szCs w:val="24"/>
              </w:rPr>
              <w:t>Углубить представление о внешнем убранстве жилища городского типа зажиточных людей — терема    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Овладеть графическими, живописными и композиционными навыками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-Познакомятся с контрастами архитектурных объемов и форм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11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Каждая птица своим пером красуется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С57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Умение работать в заданном темпе. Нарисовать по памяти быстрые наброски птиц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- Изобразить зимующих птиц в разных поворотах с передачей </w:t>
            </w:r>
            <w:r w:rsidRPr="00847F30">
              <w:rPr>
                <w:sz w:val="24"/>
                <w:szCs w:val="24"/>
              </w:rPr>
              <w:lastRenderedPageBreak/>
              <w:t>их характерной формы, цветовой окраски оперения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-Освоить технику работы «по сырому»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lastRenderedPageBreak/>
              <w:t>12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985" w:rsidRDefault="005B1985" w:rsidP="005B198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Зима  «</w:t>
            </w:r>
            <w:proofErr w:type="gramEnd"/>
            <w:r>
              <w:rPr>
                <w:sz w:val="24"/>
                <w:szCs w:val="24"/>
              </w:rPr>
              <w:t>Как  прекрасен</w:t>
            </w:r>
          </w:p>
          <w:p w:rsidR="005B1985" w:rsidRDefault="005B1985" w:rsidP="005B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мир,  посмотри»</w:t>
            </w:r>
          </w:p>
          <w:p w:rsidR="005B1985" w:rsidRPr="00847F30" w:rsidRDefault="005B1985" w:rsidP="005B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10 час</w:t>
            </w:r>
          </w:p>
          <w:p w:rsidR="005B1985" w:rsidRPr="00847F30" w:rsidRDefault="005B1985" w:rsidP="005B1985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 Каждая изба удивительных вещей полна</w:t>
            </w:r>
          </w:p>
          <w:p w:rsidR="00847F30" w:rsidRPr="00847F30" w:rsidRDefault="005B1985" w:rsidP="005B1985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Урок-эксперимент 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С66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умение выделять отдельные признаки предметов с помощью сравнения, высказывать суждения на основе сравнения. Поэкспериментировать в подборе оттенков цвета для передачи, освещенной и теневой поверхностей предметов при искусственном освещении.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-Расширить представления о натюрморте как жанре изобразительного искусства, раскрывающем зрителю страницы истории, культуры, традиций народов, открывающем красоту предметного мира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13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Русская зима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Урок-эксперимент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С70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формирование приёмов мыслительной деятельности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-владение способами объединения по общему признаку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Расширить представления о графике как одном из видов изобразительного творчества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Раскрыть возможности графических средств в изображении красоты, состояний природы зимой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-Развить графические и композиционные навыки: в передаче ажурности, декоративности заснеженных, заиндевевших деревьев, трав, кустов.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14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Зима не лето, в шубу одета</w:t>
            </w:r>
            <w:r w:rsidRPr="00847F30">
              <w:rPr>
                <w:sz w:val="24"/>
                <w:szCs w:val="24"/>
              </w:rPr>
              <w:br/>
              <w:t>Урок-вариация и 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С73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Самостоятельная подготовка рабочего места для различных видов деятельности </w:t>
            </w:r>
            <w:r w:rsidRPr="00847F30">
              <w:rPr>
                <w:sz w:val="24"/>
                <w:szCs w:val="24"/>
              </w:rPr>
              <w:br/>
              <w:t>-</w:t>
            </w:r>
            <w:proofErr w:type="gramStart"/>
            <w:r w:rsidRPr="00847F30">
              <w:rPr>
                <w:sz w:val="24"/>
                <w:szCs w:val="24"/>
              </w:rPr>
              <w:t>Познакомиться  с</w:t>
            </w:r>
            <w:proofErr w:type="gramEnd"/>
            <w:r w:rsidRPr="00847F30">
              <w:rPr>
                <w:sz w:val="24"/>
                <w:szCs w:val="24"/>
              </w:rPr>
              <w:t> разнообразием орнаментальных мотивов в украшении зимней одежды у разных народов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-Получат представление об особенностях построения сетчатых орнаментов.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  (индивидуальных и коллективных) работ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15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Зима за морозы, а мы за праздники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С77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right="-284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понимать учебную задачу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-Завершить картину карнавального шествия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-Изобразить красками яркий, сверкающий праздник с новогодней елкой и наряженными участниками веселья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16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Всякая красота фантазии да уменья требует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С80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Умение работать в заданном темп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Нарисовать эскиз карнавальной маски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-Передать в ней образ матушки-зимы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17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 каждом посаде в своем наряде Узоры-обереги в русском народном костюме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lastRenderedPageBreak/>
              <w:t>Урок-повтор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lastRenderedPageBreak/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С84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Длительная и устойчивая сосредоточенность при восприятии учебного материала на основе произвольного и после произвольного внимания. Углубить представление о значении знаков-символов могущественных сил природы (свет, вода, </w:t>
            </w:r>
            <w:r w:rsidRPr="00847F30">
              <w:rPr>
                <w:sz w:val="24"/>
                <w:szCs w:val="24"/>
              </w:rPr>
              <w:lastRenderedPageBreak/>
              <w:t>земля) в орнаментальных мотивах народного костюма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lastRenderedPageBreak/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lastRenderedPageBreak/>
              <w:t>18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Жизнь костюма в театре</w:t>
            </w:r>
            <w:r w:rsidRPr="00847F30">
              <w:rPr>
                <w:sz w:val="24"/>
                <w:szCs w:val="24"/>
              </w:rPr>
              <w:br/>
              <w:t>Сценический костюм героя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С92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right="-284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понимать учебную задачу,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-учиться работать в заданном  темпе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 -Познакомиться с театральными костюмами героев русской оперы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-Углубить представление о пропорциях фигуры человека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Создать  эскиз исторического костюма (мужского или женского)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19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Россия державная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С96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 Расширить представление о старинном каменном зодчестве — архитектуре крепостей      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-Сформировать живописные навыки гармоничного подбора цветосочетаний: в колористическом решении архитектурного ансамбля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20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«Город чудный, город славный…»</w:t>
            </w:r>
            <w:r w:rsidRPr="00847F30">
              <w:rPr>
                <w:sz w:val="24"/>
                <w:szCs w:val="24"/>
              </w:rPr>
              <w:br/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proofErr w:type="gramStart"/>
            <w:r w:rsidRPr="00847F30">
              <w:rPr>
                <w:sz w:val="24"/>
                <w:szCs w:val="24"/>
              </w:rPr>
              <w:t>Умение  осмысливать</w:t>
            </w:r>
            <w:proofErr w:type="gramEnd"/>
            <w:r w:rsidRPr="00847F30">
              <w:rPr>
                <w:sz w:val="24"/>
                <w:szCs w:val="24"/>
              </w:rPr>
              <w:t>  учебный  материал,  выделять  в  нем  главное</w:t>
            </w:r>
            <w:r w:rsidRPr="00847F30">
              <w:rPr>
                <w:sz w:val="24"/>
                <w:szCs w:val="24"/>
              </w:rPr>
              <w:br/>
              <w:t>-Сформировать композиционное видение на примерах художественных произведений, изображающих памятники народного зодчества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Выполнить рисунок «Старинный русский город-крепость»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8.02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160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21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Защитники земли Русской</w:t>
            </w:r>
            <w:r w:rsidRPr="00847F30">
              <w:rPr>
                <w:sz w:val="24"/>
                <w:szCs w:val="24"/>
              </w:rPr>
              <w:br/>
              <w:t>Сюжетная композиция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right="-284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понимать учебную задачу,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-учиться работать в </w:t>
            </w:r>
            <w:proofErr w:type="gramStart"/>
            <w:r w:rsidRPr="00847F30">
              <w:rPr>
                <w:sz w:val="24"/>
                <w:szCs w:val="24"/>
              </w:rPr>
              <w:t>заданном  темп</w:t>
            </w:r>
            <w:proofErr w:type="gramEnd"/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-Расширить представления о тематической композиции на ярких примерах изобразительного искусства </w:t>
            </w:r>
            <w:r w:rsidRPr="00847F30">
              <w:rPr>
                <w:sz w:val="24"/>
                <w:szCs w:val="24"/>
              </w:rPr>
              <w:br/>
              <w:t>-Развить живописно-графические и композиционные навыки в создании тематической картины с изображением человека в движении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22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Дорогие, любимые, родные</w:t>
            </w:r>
            <w:r w:rsidR="00A22D7B">
              <w:rPr>
                <w:sz w:val="24"/>
                <w:szCs w:val="24"/>
              </w:rPr>
              <w:t>. Женский портрет</w:t>
            </w:r>
            <w:r w:rsidRPr="00847F30">
              <w:rPr>
                <w:sz w:val="24"/>
                <w:szCs w:val="24"/>
              </w:rPr>
              <w:br/>
            </w:r>
            <w:r w:rsidR="005B1985">
              <w:rPr>
                <w:sz w:val="24"/>
                <w:szCs w:val="24"/>
              </w:rPr>
              <w:t>Как прекрасен этот мир, посмотри» 5 час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-Расширить представления о портрете как одном из жанров изобразительного искусства</w:t>
            </w:r>
            <w:r w:rsidRPr="00847F30">
              <w:rPr>
                <w:sz w:val="24"/>
                <w:szCs w:val="24"/>
              </w:rPr>
              <w:br/>
              <w:t>-Расширить знания о пропорциональных отношениях головы человека</w:t>
            </w:r>
            <w:r w:rsidRPr="00847F30">
              <w:rPr>
                <w:sz w:val="24"/>
                <w:szCs w:val="24"/>
              </w:rPr>
              <w:br/>
              <w:t>- Создать портрет самого любимого и близкого человека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180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23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3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Широкая Масленица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ED1A8C">
              <w:rPr>
                <w:sz w:val="24"/>
                <w:szCs w:val="24"/>
              </w:rPr>
              <w:t>Урок-импровизация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-Развить образное видение </w:t>
            </w:r>
            <w:proofErr w:type="spellStart"/>
            <w:r w:rsidRPr="00847F30">
              <w:rPr>
                <w:sz w:val="24"/>
                <w:szCs w:val="24"/>
              </w:rPr>
              <w:t>цветовосприятие</w:t>
            </w:r>
            <w:proofErr w:type="spellEnd"/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-Расширить представления об особенностях проводов зимы в разных регионах России</w:t>
            </w:r>
            <w:r w:rsidRPr="00847F30">
              <w:rPr>
                <w:sz w:val="24"/>
                <w:szCs w:val="24"/>
              </w:rPr>
              <w:br/>
              <w:t>- Создать образ праздника проводов зимы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1.03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160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lastRenderedPageBreak/>
              <w:t>24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Красота и мудрость народной игрушки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Урок-повтор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Длительная и устойчивая сосредоточенность при восприятии учебного материала на основе произвольного и </w:t>
            </w:r>
            <w:proofErr w:type="spellStart"/>
            <w:r w:rsidRPr="00847F30">
              <w:rPr>
                <w:sz w:val="24"/>
                <w:szCs w:val="24"/>
              </w:rPr>
              <w:t>послепроизвольного</w:t>
            </w:r>
            <w:proofErr w:type="spellEnd"/>
            <w:r w:rsidRPr="00847F30">
              <w:rPr>
                <w:sz w:val="24"/>
                <w:szCs w:val="24"/>
              </w:rPr>
              <w:t xml:space="preserve"> внимания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-Углубить и систематизировать представления о народной деревянной игрушке</w:t>
            </w:r>
            <w:r w:rsidRPr="00847F30">
              <w:rPr>
                <w:sz w:val="24"/>
                <w:szCs w:val="24"/>
              </w:rPr>
              <w:br/>
              <w:t> - Развить навыки в изображении пропорций, цвета, образа игрушки- Выполнить зарисовки народных деревянных игрушек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  (индивидуальных и коллективных) работ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8.03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25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Герои сказки глазами художника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Урок-эксперимент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Развить композиционные навыки, уметь выделять в композиции главное, подчиняя ему все второстепенные элементы</w:t>
            </w:r>
            <w:r w:rsidRPr="00847F30">
              <w:rPr>
                <w:sz w:val="24"/>
                <w:szCs w:val="24"/>
              </w:rPr>
              <w:br/>
              <w:t>-Сформировать способность к обобщению в создании сюжетной композиции, условно- декоративному решению замысла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847F30">
              <w:t>26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Иллюстрация  к любимой сказке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Урок-эксперимент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Выполнить иллюстрацию к любимой сказке в технике бумажной аппликации (на историческую тему или по литературному произведению)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27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Водные просторы</w:t>
            </w:r>
            <w:r w:rsidR="00A22D7B">
              <w:rPr>
                <w:sz w:val="24"/>
                <w:szCs w:val="24"/>
              </w:rPr>
              <w:t xml:space="preserve">. </w:t>
            </w:r>
            <w:r w:rsidRPr="00847F30">
              <w:rPr>
                <w:sz w:val="24"/>
                <w:szCs w:val="24"/>
              </w:rPr>
              <w:t xml:space="preserve"> </w:t>
            </w:r>
            <w:r w:rsidR="00A22D7B">
              <w:rPr>
                <w:sz w:val="24"/>
                <w:szCs w:val="24"/>
              </w:rPr>
              <w:t xml:space="preserve"> </w:t>
            </w:r>
            <w:r w:rsidRPr="00847F30">
              <w:rPr>
                <w:sz w:val="24"/>
                <w:szCs w:val="24"/>
              </w:rPr>
              <w:t>России</w:t>
            </w:r>
            <w:r w:rsidR="00A22D7B">
              <w:rPr>
                <w:sz w:val="24"/>
                <w:szCs w:val="24"/>
              </w:rPr>
              <w:t xml:space="preserve"> Морской пейзаж.                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Урок-эксперимент и 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-Развить образное видение и </w:t>
            </w:r>
            <w:proofErr w:type="spellStart"/>
            <w:r w:rsidRPr="00847F30">
              <w:rPr>
                <w:sz w:val="24"/>
                <w:szCs w:val="24"/>
              </w:rPr>
              <w:t>цветовосприятие</w:t>
            </w:r>
            <w:proofErr w:type="spellEnd"/>
            <w:r w:rsidRPr="00847F30">
              <w:rPr>
                <w:sz w:val="24"/>
                <w:szCs w:val="24"/>
              </w:rPr>
              <w:t xml:space="preserve"> на примерах наблюдаемых морских и речных пейзажей, произведений живописцев.</w:t>
            </w:r>
            <w:r w:rsidRPr="00847F30">
              <w:rPr>
                <w:sz w:val="24"/>
                <w:szCs w:val="24"/>
              </w:rPr>
              <w:br/>
              <w:t> - Создать картину весенней навигации     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5.04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28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4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Цветы России на Павловских платках и шалях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ED1A8C">
              <w:rPr>
                <w:sz w:val="24"/>
                <w:szCs w:val="24"/>
              </w:rPr>
              <w:t>Урок-повтор и вариация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proofErr w:type="gramStart"/>
            <w:r w:rsidRPr="00847F30">
              <w:rPr>
                <w:sz w:val="24"/>
                <w:szCs w:val="24"/>
              </w:rPr>
              <w:t>Умение  осмысливать</w:t>
            </w:r>
            <w:proofErr w:type="gramEnd"/>
            <w:r w:rsidRPr="00847F30">
              <w:rPr>
                <w:sz w:val="24"/>
                <w:szCs w:val="24"/>
              </w:rPr>
              <w:t>  учебный  материал,  выделять  в  нем  главное</w:t>
            </w:r>
            <w:r w:rsidRPr="00847F30">
              <w:rPr>
                <w:sz w:val="24"/>
                <w:szCs w:val="24"/>
              </w:rPr>
              <w:br/>
              <w:t>-Углубить представление о связи декора с поверхностью украшаемого предмета, о значении шали или платка в ансамбле русского костюма</w:t>
            </w:r>
            <w:r w:rsidRPr="00847F30">
              <w:rPr>
                <w:sz w:val="24"/>
                <w:szCs w:val="24"/>
              </w:rPr>
              <w:br/>
              <w:t>-Сформировать навыки в передаче декоративного, выразительного силуэта цветочного мотива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 Завершить фрагмент рисунка мелкими узорами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29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«Всяк на свой </w:t>
            </w:r>
            <w:proofErr w:type="gramStart"/>
            <w:r w:rsidRPr="00847F30">
              <w:rPr>
                <w:sz w:val="24"/>
                <w:szCs w:val="24"/>
              </w:rPr>
              <w:t>манер»</w:t>
            </w:r>
            <w:r w:rsidRPr="00847F30">
              <w:rPr>
                <w:sz w:val="24"/>
                <w:szCs w:val="24"/>
              </w:rPr>
              <w:br/>
              <w:t>Русская</w:t>
            </w:r>
            <w:proofErr w:type="gramEnd"/>
            <w:r w:rsidRPr="00847F30">
              <w:rPr>
                <w:sz w:val="24"/>
                <w:szCs w:val="24"/>
              </w:rPr>
              <w:t xml:space="preserve"> набойка Урок-импровизация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right="-284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понимать учебную задачу,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-учиться работать в заданном  темпе;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-Расширить представления об искусстве ручной набойки.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-Углубить представление об особенностях композиции узорного Павловского платка на примерах вариантов композиционных схем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Создать вариант музыкально-ритмической композиции для шали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  (индивидуальных и коллективных) работ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5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В весеннем небе — салют Победы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ED1A8C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Самостоятельная подготовка рабочего места для различных видов деятельности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 Расширить представления о возможностях цвета, о декоративности контрастных цветосочетаний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146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31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6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Гербы городов Золотого Кольца России</w:t>
              </w:r>
            </w:hyperlink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ED1A8C">
              <w:rPr>
                <w:sz w:val="24"/>
                <w:szCs w:val="24"/>
              </w:rPr>
              <w:t>Урок-импровизация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Умение работать индивидуально, в паре, группе.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-Познакомиться с геральдическими символами на примерах гербов городов Золотого кольца России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-Углубить представление о выразительных средствах декоративного образа: силуэт, цвет, линия, символическое значение изображений на гербе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Викторина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3.05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32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ED1A8C" w:rsidRDefault="00D45CD7">
            <w:pPr>
              <w:rPr>
                <w:sz w:val="24"/>
                <w:szCs w:val="24"/>
              </w:rPr>
            </w:pPr>
            <w:hyperlink r:id="rId17" w:history="1">
              <w:r w:rsidR="00847F30" w:rsidRPr="00ED1A8C">
                <w:rPr>
                  <w:rStyle w:val="ac"/>
                  <w:color w:val="auto"/>
                  <w:sz w:val="24"/>
                  <w:szCs w:val="24"/>
                  <w:u w:val="none"/>
                </w:rPr>
                <w:t>Сиреневые перезвоны</w:t>
              </w:r>
            </w:hyperlink>
            <w:r w:rsidR="00847F30" w:rsidRPr="00ED1A8C">
              <w:rPr>
                <w:sz w:val="24"/>
                <w:szCs w:val="24"/>
              </w:rPr>
              <w:br/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Умение  воспринимать  информацию 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-Расширить представления о натюрморте, о роли света в формировании колористической гаммы в произведениях живописи</w:t>
            </w:r>
            <w:r w:rsidRPr="00847F30">
              <w:rPr>
                <w:sz w:val="24"/>
                <w:szCs w:val="24"/>
              </w:rPr>
              <w:br/>
              <w:t xml:space="preserve">   -Углубить представление об    образном видении, </w:t>
            </w:r>
            <w:proofErr w:type="spellStart"/>
            <w:r w:rsidRPr="00847F30">
              <w:rPr>
                <w:sz w:val="24"/>
                <w:szCs w:val="24"/>
              </w:rPr>
              <w:t>цветовидении</w:t>
            </w:r>
            <w:proofErr w:type="spellEnd"/>
            <w:r w:rsidRPr="00847F30">
              <w:rPr>
                <w:sz w:val="24"/>
                <w:szCs w:val="24"/>
              </w:rPr>
              <w:t>, живописно-декоративных и композиционных навыках в исполнении натюрморта-образа</w:t>
            </w:r>
          </w:p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 Нарисовать сирень с натуры или по представлению, под впечатлением увиденных произведений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Кроссворд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33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 всякого мастера свои затеи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Урок-повтор, импровизация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spacing w:line="0" w:lineRule="atLeast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Длительная и устойчивая сосредоточенность при восприятии учебного материала на основе произвольного и </w:t>
            </w:r>
            <w:proofErr w:type="spellStart"/>
            <w:r w:rsidRPr="00847F30">
              <w:rPr>
                <w:sz w:val="24"/>
                <w:szCs w:val="24"/>
              </w:rPr>
              <w:t>послепроизвольного</w:t>
            </w:r>
            <w:proofErr w:type="spellEnd"/>
            <w:r w:rsidRPr="00847F30">
              <w:rPr>
                <w:sz w:val="24"/>
                <w:szCs w:val="24"/>
              </w:rPr>
              <w:t xml:space="preserve"> </w:t>
            </w:r>
            <w:proofErr w:type="gramStart"/>
            <w:r w:rsidRPr="00847F30">
              <w:rPr>
                <w:sz w:val="24"/>
                <w:szCs w:val="24"/>
              </w:rPr>
              <w:t>внимания </w:t>
            </w:r>
            <w:r w:rsidR="00842EBA">
              <w:rPr>
                <w:sz w:val="24"/>
                <w:szCs w:val="24"/>
              </w:rPr>
              <w:t xml:space="preserve"> </w:t>
            </w:r>
            <w:r w:rsidRPr="00847F30">
              <w:rPr>
                <w:sz w:val="24"/>
                <w:szCs w:val="24"/>
              </w:rPr>
              <w:t>Углубить</w:t>
            </w:r>
            <w:proofErr w:type="gramEnd"/>
            <w:r w:rsidRPr="00847F30">
              <w:rPr>
                <w:sz w:val="24"/>
                <w:szCs w:val="24"/>
              </w:rPr>
              <w:t xml:space="preserve"> представление о связи материала, формы и техники исполнения в украшении художественной вещи, предмета; о связи красоты и функционального предназначения предмета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Устное</w:t>
            </w:r>
          </w:p>
          <w:p w:rsidR="00847F30" w:rsidRPr="00847F30" w:rsidRDefault="00847F3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оценивание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  <w:tr w:rsidR="00847F30" w:rsidRPr="00847F30" w:rsidTr="00847F30">
        <w:trPr>
          <w:trHeight w:val="84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left="142" w:hanging="284"/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34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Изображение  зверя в разных техниках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Урок-образ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Default="00847F30">
            <w:pPr>
              <w:jc w:val="center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1</w:t>
            </w:r>
          </w:p>
          <w:p w:rsidR="00184AF3" w:rsidRPr="00847F30" w:rsidRDefault="0018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 xml:space="preserve">Длительная и устойчивая сосредоточенность при восприятии учебного материала на основе произвольного и </w:t>
            </w:r>
            <w:proofErr w:type="spellStart"/>
            <w:r w:rsidRPr="00847F30">
              <w:rPr>
                <w:sz w:val="24"/>
                <w:szCs w:val="24"/>
              </w:rPr>
              <w:t>послепроизвольного</w:t>
            </w:r>
            <w:proofErr w:type="spellEnd"/>
            <w:r w:rsidRPr="00847F30">
              <w:rPr>
                <w:sz w:val="24"/>
                <w:szCs w:val="24"/>
              </w:rPr>
              <w:t xml:space="preserve"> внимания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 -  Придумать орнамент, в котором изображение животного станет мотивом</w:t>
            </w:r>
          </w:p>
          <w:p w:rsidR="00847F30" w:rsidRPr="00847F30" w:rsidRDefault="00847F30">
            <w:pPr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-Выполнить изображение зверя в разных техниках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>
            <w:pPr>
              <w:ind w:left="176"/>
              <w:rPr>
                <w:sz w:val="24"/>
                <w:szCs w:val="24"/>
              </w:rPr>
            </w:pPr>
            <w:r w:rsidRPr="00847F30">
              <w:rPr>
                <w:sz w:val="24"/>
                <w:szCs w:val="24"/>
              </w:rPr>
              <w:t>Отчетные выставки творческих  (индивидуальных и коллективных) работ</w:t>
            </w:r>
          </w:p>
        </w:tc>
        <w:tc>
          <w:tcPr>
            <w:tcW w:w="4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D61BBF">
            <w:r>
              <w:t>24.05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F30" w:rsidRPr="00847F30" w:rsidRDefault="00847F30"/>
        </w:tc>
      </w:tr>
    </w:tbl>
    <w:p w:rsidR="00847F30" w:rsidRPr="00847F30" w:rsidRDefault="00847F30" w:rsidP="00847F30">
      <w:pPr>
        <w:spacing w:after="0" w:line="270" w:lineRule="atLeast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7F30" w:rsidRPr="00847F30" w:rsidRDefault="00847F30" w:rsidP="00847F30"/>
    <w:p w:rsidR="00D37799" w:rsidRPr="00847F30" w:rsidRDefault="00D37799" w:rsidP="00D37799">
      <w:pPr>
        <w:pStyle w:val="1"/>
        <w:rPr>
          <w:b/>
        </w:rPr>
      </w:pPr>
    </w:p>
    <w:p w:rsidR="00D37799" w:rsidRPr="00847F30" w:rsidRDefault="00D37799" w:rsidP="00D37799">
      <w:pPr>
        <w:pStyle w:val="1"/>
        <w:rPr>
          <w:b/>
        </w:rPr>
      </w:pPr>
    </w:p>
    <w:p w:rsidR="004D34D2" w:rsidRPr="00847F30" w:rsidRDefault="004D34D2" w:rsidP="00D37799">
      <w:pPr>
        <w:pStyle w:val="1"/>
      </w:pPr>
    </w:p>
    <w:p w:rsidR="00D12339" w:rsidRPr="00847F30" w:rsidRDefault="00D12339" w:rsidP="00D37799">
      <w:pPr>
        <w:pStyle w:val="1"/>
      </w:pPr>
    </w:p>
    <w:p w:rsidR="00D12339" w:rsidRPr="00952B9F" w:rsidRDefault="00D12339" w:rsidP="00D37799">
      <w:pPr>
        <w:pStyle w:val="1"/>
      </w:pPr>
    </w:p>
    <w:sectPr w:rsidR="00D12339" w:rsidRPr="00952B9F" w:rsidSect="007E12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30A01583"/>
    <w:multiLevelType w:val="hybridMultilevel"/>
    <w:tmpl w:val="B7B40B92"/>
    <w:lvl w:ilvl="0" w:tplc="7FB0FB3A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A2826"/>
    <w:multiLevelType w:val="hybridMultilevel"/>
    <w:tmpl w:val="B4549E1C"/>
    <w:lvl w:ilvl="0" w:tplc="7FB0FB3A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201"/>
    <w:rsid w:val="00047A47"/>
    <w:rsid w:val="00055917"/>
    <w:rsid w:val="000B6A6E"/>
    <w:rsid w:val="00152C31"/>
    <w:rsid w:val="00184AF3"/>
    <w:rsid w:val="001E1F65"/>
    <w:rsid w:val="00231300"/>
    <w:rsid w:val="00257D35"/>
    <w:rsid w:val="002D0570"/>
    <w:rsid w:val="002D547D"/>
    <w:rsid w:val="002E63F9"/>
    <w:rsid w:val="00314352"/>
    <w:rsid w:val="003C2354"/>
    <w:rsid w:val="003C4ACF"/>
    <w:rsid w:val="003C7FCD"/>
    <w:rsid w:val="00417070"/>
    <w:rsid w:val="0045671B"/>
    <w:rsid w:val="004D34D2"/>
    <w:rsid w:val="004F71DF"/>
    <w:rsid w:val="00514EBF"/>
    <w:rsid w:val="00526CEC"/>
    <w:rsid w:val="00532B47"/>
    <w:rsid w:val="005A1B16"/>
    <w:rsid w:val="005B1985"/>
    <w:rsid w:val="005D22A2"/>
    <w:rsid w:val="00687DB9"/>
    <w:rsid w:val="00694C28"/>
    <w:rsid w:val="006E315C"/>
    <w:rsid w:val="006E4EBC"/>
    <w:rsid w:val="00710B91"/>
    <w:rsid w:val="00735FA6"/>
    <w:rsid w:val="00742226"/>
    <w:rsid w:val="00753734"/>
    <w:rsid w:val="007C5059"/>
    <w:rsid w:val="007E1201"/>
    <w:rsid w:val="00800D94"/>
    <w:rsid w:val="00805235"/>
    <w:rsid w:val="00842EBA"/>
    <w:rsid w:val="00843E8D"/>
    <w:rsid w:val="00847F30"/>
    <w:rsid w:val="008652F6"/>
    <w:rsid w:val="0088510B"/>
    <w:rsid w:val="008B0E2C"/>
    <w:rsid w:val="00942CDD"/>
    <w:rsid w:val="00952B9F"/>
    <w:rsid w:val="00960CFF"/>
    <w:rsid w:val="009808E4"/>
    <w:rsid w:val="009B7CF6"/>
    <w:rsid w:val="009D130F"/>
    <w:rsid w:val="00A1654F"/>
    <w:rsid w:val="00A22D7B"/>
    <w:rsid w:val="00A23300"/>
    <w:rsid w:val="00A33052"/>
    <w:rsid w:val="00A67AF9"/>
    <w:rsid w:val="00A80657"/>
    <w:rsid w:val="00A96346"/>
    <w:rsid w:val="00A96DED"/>
    <w:rsid w:val="00AA1BE6"/>
    <w:rsid w:val="00B04F18"/>
    <w:rsid w:val="00B10C76"/>
    <w:rsid w:val="00C455B2"/>
    <w:rsid w:val="00CF33AA"/>
    <w:rsid w:val="00D12339"/>
    <w:rsid w:val="00D37799"/>
    <w:rsid w:val="00D43D6C"/>
    <w:rsid w:val="00D458DA"/>
    <w:rsid w:val="00D45CD7"/>
    <w:rsid w:val="00D61BBF"/>
    <w:rsid w:val="00DA0EC2"/>
    <w:rsid w:val="00E478D4"/>
    <w:rsid w:val="00E65DF8"/>
    <w:rsid w:val="00ED1A8C"/>
    <w:rsid w:val="00EF31FD"/>
    <w:rsid w:val="00F0464F"/>
    <w:rsid w:val="00F52390"/>
    <w:rsid w:val="00F70E61"/>
    <w:rsid w:val="00F9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6F3DE4A-A0A6-4000-9561-E8AF8FF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1201"/>
  </w:style>
  <w:style w:type="paragraph" w:customStyle="1" w:styleId="c3">
    <w:name w:val="c3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1201"/>
  </w:style>
  <w:style w:type="character" w:customStyle="1" w:styleId="c0">
    <w:name w:val="c0"/>
    <w:basedOn w:val="a0"/>
    <w:rsid w:val="007E1201"/>
  </w:style>
  <w:style w:type="paragraph" w:customStyle="1" w:styleId="c26">
    <w:name w:val="c26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E1201"/>
  </w:style>
  <w:style w:type="paragraph" w:customStyle="1" w:styleId="c20">
    <w:name w:val="c20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1201"/>
  </w:style>
  <w:style w:type="paragraph" w:customStyle="1" w:styleId="c21">
    <w:name w:val="c21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1201"/>
  </w:style>
  <w:style w:type="paragraph" w:customStyle="1" w:styleId="c16">
    <w:name w:val="c16"/>
    <w:basedOn w:val="a"/>
    <w:rsid w:val="007E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3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A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A1BE6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basedOn w:val="a"/>
    <w:qFormat/>
    <w:rsid w:val="006E31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qFormat/>
    <w:rsid w:val="00735F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C455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55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 Spacing"/>
    <w:link w:val="ab"/>
    <w:uiPriority w:val="99"/>
    <w:qFormat/>
    <w:rsid w:val="00D43D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rsid w:val="00D37799"/>
  </w:style>
  <w:style w:type="character" w:styleId="ac">
    <w:name w:val="Hyperlink"/>
    <w:basedOn w:val="a0"/>
    <w:uiPriority w:val="99"/>
    <w:semiHidden/>
    <w:unhideWhenUsed/>
    <w:rsid w:val="00847F30"/>
    <w:rPr>
      <w:color w:val="0000FF"/>
      <w:u w:val="single"/>
    </w:rPr>
  </w:style>
  <w:style w:type="table" w:styleId="ad">
    <w:name w:val="Table Grid"/>
    <w:basedOn w:val="a1"/>
    <w:rsid w:val="008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708">
      <w:marLeft w:val="0"/>
      <w:marRight w:val="0"/>
      <w:marTop w:val="0"/>
      <w:marBottom w:val="0"/>
      <w:divBdr>
        <w:top w:val="single" w:sz="12" w:space="3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099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1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7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1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6696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6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780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7532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04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9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82898">
                                              <w:marLeft w:val="20"/>
                                              <w:marRight w:val="0"/>
                                              <w:marTop w:val="22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7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1768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3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1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109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328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0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6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16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38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1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10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95559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01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15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56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5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393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89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72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658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54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97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480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922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7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48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27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86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43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7F7F7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80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8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45"/>
                                                                                      <w:marBottom w:val="86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360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772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94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31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204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417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434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00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32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3013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082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84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618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4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4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4215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2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035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5827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7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471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1054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243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111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9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52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20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22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16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320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95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596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628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2052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253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117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839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015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141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59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300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416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09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102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4088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815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065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05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623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6011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3359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4590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82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0768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862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261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073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393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8596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2408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3977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5256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508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27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9432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808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5721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9894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202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068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513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957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92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6940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2401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6010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436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0457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088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0113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180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254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70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5078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2577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430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11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57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4178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26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8041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9867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151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3172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3573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064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3912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0449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9597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324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223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4819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907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4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60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583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36" w:space="0" w:color="FFFFFF"/>
                                                                                                            <w:left w:val="single" w:sz="36" w:space="0" w:color="FFFFFF"/>
                                                                                                            <w:bottom w:val="single" w:sz="36" w:space="0" w:color="FFFFFF"/>
                                                                                                            <w:right w:val="single" w:sz="36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96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1894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4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2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3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1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35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66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5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0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33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86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64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izo/2013/10/16/kalendarno-tematicheskiy-plan-izo-po-umk-perspektiva-3-klass-po" TargetMode="External"/><Relationship Id="rId13" Type="http://schemas.openxmlformats.org/officeDocument/2006/relationships/hyperlink" Target="http://nsportal.ru/nachalnaya-shkola/izo/2013/10/16/kalendarno-tematicheskiy-plan-izo-po-umk-perspektiva-3-klass-p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izo/2013/10/16/kalendarno-tematicheskiy-plan-izo-po-umk-perspektiva-3-klass-po" TargetMode="External"/><Relationship Id="rId12" Type="http://schemas.openxmlformats.org/officeDocument/2006/relationships/hyperlink" Target="http://nsportal.ru/nachalnaya-shkola/izo/2013/10/16/kalendarno-tematicheskiy-plan-izo-po-umk-perspektiva-3-klass-po" TargetMode="External"/><Relationship Id="rId17" Type="http://schemas.openxmlformats.org/officeDocument/2006/relationships/hyperlink" Target="http://nsportal.ru/nachalnaya-shkola/izo/2013/10/16/kalendarno-tematicheskiy-plan-izo-po-umk-perspektiva-3-klass-p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izo/2013/10/16/kalendarno-tematicheskiy-plan-izo-po-umk-perspektiva-3-klass-p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nsportal.ru/nachalnaya-shkola/izo/2013/10/16/kalendarno-tematicheskiy-plan-izo-po-umk-perspektiva-3-klass-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achalnaya-shkola/izo/2013/10/16/kalendarno-tematicheskiy-plan-izo-po-umk-perspektiva-3-klass-po" TargetMode="External"/><Relationship Id="rId10" Type="http://schemas.openxmlformats.org/officeDocument/2006/relationships/hyperlink" Target="http://nsportal.ru/nachalnaya-shkola/izo/2013/10/16/kalendarno-tematicheskiy-plan-izo-po-umk-perspektiva-3-klass-p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izo/2013/10/16/kalendarno-tematicheskiy-plan-izo-po-umk-perspektiva-3-klass-po" TargetMode="External"/><Relationship Id="rId14" Type="http://schemas.openxmlformats.org/officeDocument/2006/relationships/hyperlink" Target="http://nsportal.ru/nachalnaya-shkola/izo/2013/10/16/kalendarno-tematicheskiy-plan-izo-po-umk-perspektiva-3-klass-p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1092-F481-4E5B-A3F6-89F8929C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7527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Teacher</cp:lastModifiedBy>
  <cp:revision>53</cp:revision>
  <cp:lastPrinted>2016-03-31T00:53:00Z</cp:lastPrinted>
  <dcterms:created xsi:type="dcterms:W3CDTF">2015-09-03T05:45:00Z</dcterms:created>
  <dcterms:modified xsi:type="dcterms:W3CDTF">2016-11-09T01:02:00Z</dcterms:modified>
</cp:coreProperties>
</file>